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240" w:lineRule="auto"/>
        <w:jc w:val="both"/>
        <w:textAlignment w:val="auto"/>
        <w:rPr>
          <w:rFonts w:ascii="微软雅黑" w:hAnsi="微软雅黑" w:eastAsia="微软雅黑" w:cs="宋体"/>
          <w:b/>
          <w:bCs/>
          <w:color w:val="000000"/>
          <w:kern w:val="0"/>
          <w:sz w:val="30"/>
          <w:szCs w:val="30"/>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both"/>
        <w:textAlignment w:val="auto"/>
        <w:rPr>
          <w:rFonts w:ascii="微软雅黑" w:hAnsi="微软雅黑" w:eastAsia="微软雅黑" w:cs="宋体"/>
          <w:b/>
          <w:bCs/>
          <w:color w:val="000000"/>
          <w:kern w:val="0"/>
          <w:sz w:val="30"/>
          <w:szCs w:val="30"/>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both"/>
        <w:textAlignment w:val="auto"/>
        <w:rPr>
          <w:rFonts w:ascii="微软雅黑" w:hAnsi="微软雅黑" w:eastAsia="微软雅黑" w:cs="宋体"/>
          <w:b/>
          <w:bCs/>
          <w:color w:val="000000"/>
          <w:kern w:val="0"/>
          <w:sz w:val="30"/>
          <w:szCs w:val="30"/>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44"/>
          <w:szCs w:val="44"/>
        </w:rPr>
      </w:pPr>
      <w:r>
        <w:rPr>
          <w:rFonts w:hint="eastAsia" w:ascii="宋体" w:hAnsi="宋体" w:eastAsia="宋体" w:cs="宋体"/>
          <w:b/>
          <w:bCs/>
          <w:color w:val="000000"/>
          <w:kern w:val="0"/>
          <w:sz w:val="44"/>
          <w:szCs w:val="44"/>
        </w:rPr>
        <w:t>山西省公安厅交通管理局</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44"/>
          <w:szCs w:val="44"/>
        </w:rPr>
      </w:pPr>
      <w:r>
        <w:rPr>
          <w:rFonts w:hint="eastAsia" w:ascii="宋体" w:hAnsi="宋体" w:eastAsia="宋体" w:cs="宋体"/>
          <w:b/>
          <w:bCs/>
          <w:color w:val="000000"/>
          <w:kern w:val="0"/>
          <w:sz w:val="44"/>
          <w:szCs w:val="44"/>
          <w:lang w:eastAsia="zh-CN"/>
        </w:rPr>
        <w:t>2018</w:t>
      </w:r>
      <w:r>
        <w:rPr>
          <w:rFonts w:hint="eastAsia" w:ascii="宋体" w:hAnsi="宋体" w:eastAsia="宋体" w:cs="宋体"/>
          <w:b/>
          <w:bCs/>
          <w:color w:val="000000"/>
          <w:kern w:val="0"/>
          <w:sz w:val="44"/>
          <w:szCs w:val="44"/>
        </w:rPr>
        <w:t>年度部门决算</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both"/>
        <w:textAlignment w:val="auto"/>
        <w:rPr>
          <w:rFonts w:ascii="黑体" w:hAnsi="黑体" w:eastAsia="黑体" w:cs="宋体"/>
          <w:color w:val="000000"/>
          <w:kern w:val="0"/>
          <w:sz w:val="36"/>
          <w:szCs w:val="36"/>
        </w:rPr>
      </w:pPr>
      <w:r>
        <w:rPr>
          <w:rFonts w:hint="eastAsia" w:ascii="微软雅黑" w:hAnsi="微软雅黑" w:eastAsia="黑体" w:cs="宋体"/>
          <w:color w:val="000000"/>
          <w:kern w:val="0"/>
          <w:sz w:val="36"/>
          <w:szCs w:val="36"/>
        </w:rPr>
        <w:t>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第一部分  概况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683" w:leftChars="0"/>
        <w:jc w:val="both"/>
        <w:textAlignment w:val="auto"/>
        <w:rPr>
          <w:rFonts w:ascii="仿宋" w:hAnsi="仿宋" w:eastAsia="仿宋" w:cs="Arial"/>
          <w:color w:val="000000"/>
          <w:sz w:val="32"/>
          <w:szCs w:val="32"/>
        </w:rPr>
      </w:pPr>
      <w:r>
        <w:rPr>
          <w:rFonts w:hint="eastAsia" w:ascii="楷体" w:hAnsi="楷体" w:eastAsia="楷体" w:cs="楷体"/>
          <w:b/>
          <w:bCs/>
          <w:color w:val="000000"/>
          <w:sz w:val="32"/>
          <w:szCs w:val="32"/>
        </w:rPr>
        <w:t>一、本部门职</w:t>
      </w:r>
      <w:r>
        <w:rPr>
          <w:rFonts w:hint="eastAsia" w:ascii="楷体" w:hAnsi="楷体" w:eastAsia="楷体" w:cs="楷体"/>
          <w:b/>
          <w:bCs/>
          <w:color w:val="000000"/>
          <w:sz w:val="32"/>
          <w:szCs w:val="32"/>
          <w:lang w:eastAsia="zh-CN"/>
        </w:rPr>
        <w:t>责</w:t>
      </w:r>
      <w:r>
        <w:rPr>
          <w:rFonts w:hint="eastAsia" w:ascii="Arial" w:hAnsi="Arial" w:eastAsia="仿宋" w:cs="Arial"/>
          <w:color w:val="00000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（一）贯彻执行国家、省道路交通管理的法律、法规、规章，制定和组织实施全省道路交通管理规划；对全省执行道路交通管理法律、法规情况进行指导、监督。</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（二）组织、指导和监督全省公安机关依法查处道路交通违法犯罪活动，预防和处理交通事故，维护城乡交通秩序。组织、指导和监督全省公安机关依法维护公路治安秩序；依法查处公路“三乱”。</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（三）组织指导全省公安机关实施机动车辆安全技术检验、牌证发放和驾驶员考核发证工作。</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（四）组织指导全省公安机关开展交通安全宣传教育和违章驾驶员培训工作，指导基层交通安全委员会工作。</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（五）管理维护全省道路交通安全，参与城市建设、道路交通及道路交通安全设施规划。</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（六）负责全省交警系统经费、装备、被装的规划。</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（七）研究交通管理科技发展规划，组织交通科研项目的开发应用。</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（八）负责全省高速公路的交通管理工作和特殊勤务的道路交通安全保卫工作。</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（九）配合环境保护部门搞好机动车尾气排放的监测工作。</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（十）承担上级交办的其它事项。</w:t>
      </w:r>
    </w:p>
    <w:p>
      <w:pPr>
        <w:pStyle w:val="5"/>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jc w:val="both"/>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rPr>
        <w:t>机构</w:t>
      </w:r>
      <w:r>
        <w:rPr>
          <w:rFonts w:hint="eastAsia" w:ascii="楷体" w:hAnsi="楷体" w:eastAsia="楷体" w:cs="楷体"/>
          <w:b/>
          <w:bCs/>
          <w:color w:val="000000"/>
          <w:sz w:val="32"/>
          <w:szCs w:val="32"/>
          <w:lang w:eastAsia="zh-CN"/>
        </w:rPr>
        <w:t>设置情况</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Arial"/>
          <w:color w:val="000000"/>
          <w:sz w:val="32"/>
          <w:szCs w:val="32"/>
          <w:lang w:eastAsia="zh-CN"/>
        </w:rPr>
      </w:pPr>
      <w:r>
        <w:rPr>
          <w:rFonts w:hint="eastAsia" w:ascii="仿宋" w:hAnsi="仿宋" w:eastAsia="仿宋"/>
          <w:color w:val="000000"/>
          <w:sz w:val="32"/>
          <w:szCs w:val="32"/>
        </w:rPr>
        <w:t xml:space="preserve">    </w:t>
      </w:r>
      <w:r>
        <w:rPr>
          <w:rFonts w:hint="eastAsia" w:ascii="仿宋" w:hAnsi="仿宋" w:eastAsia="仿宋" w:cs="Arial"/>
          <w:color w:val="000000"/>
          <w:sz w:val="32"/>
          <w:szCs w:val="32"/>
          <w:lang w:eastAsia="zh-CN"/>
        </w:rPr>
        <w:t>山西省公安厅交通管理局共</w:t>
      </w:r>
      <w:r>
        <w:rPr>
          <w:rFonts w:hint="eastAsia" w:ascii="仿宋" w:hAnsi="仿宋" w:eastAsia="仿宋" w:cs="Arial"/>
          <w:color w:val="000000"/>
          <w:sz w:val="32"/>
          <w:szCs w:val="32"/>
        </w:rPr>
        <w:t>有</w:t>
      </w:r>
      <w:r>
        <w:rPr>
          <w:rFonts w:hint="eastAsia" w:ascii="仿宋" w:hAnsi="仿宋" w:eastAsia="仿宋" w:cs="Arial"/>
          <w:color w:val="000000"/>
          <w:sz w:val="32"/>
          <w:szCs w:val="32"/>
          <w:lang w:val="en-US" w:eastAsia="zh-CN"/>
        </w:rPr>
        <w:t>8</w:t>
      </w:r>
      <w:r>
        <w:rPr>
          <w:rFonts w:hint="eastAsia" w:ascii="仿宋" w:hAnsi="仿宋" w:eastAsia="仿宋" w:cs="Arial"/>
          <w:color w:val="000000"/>
          <w:sz w:val="32"/>
          <w:szCs w:val="32"/>
        </w:rPr>
        <w:t>个</w:t>
      </w:r>
      <w:r>
        <w:rPr>
          <w:rFonts w:hint="eastAsia" w:ascii="仿宋" w:hAnsi="仿宋" w:eastAsia="仿宋" w:cs="Arial"/>
          <w:color w:val="000000"/>
          <w:sz w:val="32"/>
          <w:szCs w:val="32"/>
          <w:lang w:eastAsia="zh-CN"/>
        </w:rPr>
        <w:t>预算单位</w:t>
      </w:r>
      <w:r>
        <w:rPr>
          <w:rFonts w:hint="eastAsia" w:ascii="仿宋" w:hAnsi="仿宋" w:eastAsia="仿宋" w:cs="Arial"/>
          <w:color w:val="000000"/>
          <w:sz w:val="32"/>
          <w:szCs w:val="32"/>
        </w:rPr>
        <w:t>，分别是：</w:t>
      </w:r>
      <w:r>
        <w:rPr>
          <w:rFonts w:hint="eastAsia" w:ascii="仿宋" w:hAnsi="仿宋" w:eastAsia="仿宋" w:cs="Arial"/>
          <w:color w:val="000000"/>
          <w:sz w:val="32"/>
          <w:szCs w:val="32"/>
          <w:lang w:eastAsia="zh-CN"/>
        </w:rPr>
        <w:t>山西省公安厅交通管理局</w:t>
      </w:r>
      <w:r>
        <w:rPr>
          <w:rFonts w:hint="eastAsia" w:ascii="仿宋" w:hAnsi="仿宋" w:eastAsia="仿宋" w:cs="Arial"/>
          <w:color w:val="000000"/>
          <w:sz w:val="32"/>
          <w:szCs w:val="32"/>
        </w:rPr>
        <w:t>局机关、高速交警一支队、高速交警二支队、高速交警三支队、高速交警四支队、</w:t>
      </w:r>
      <w:r>
        <w:rPr>
          <w:rFonts w:hint="eastAsia" w:ascii="仿宋" w:hAnsi="仿宋" w:eastAsia="仿宋" w:cs="Arial"/>
          <w:color w:val="000000"/>
          <w:sz w:val="32"/>
          <w:szCs w:val="32"/>
          <w:lang w:eastAsia="zh-CN"/>
        </w:rPr>
        <w:t>高速交警五支队、高速交警六支队、</w:t>
      </w:r>
      <w:r>
        <w:rPr>
          <w:rFonts w:hint="eastAsia" w:ascii="仿宋" w:hAnsi="仿宋" w:eastAsia="仿宋" w:cs="Arial"/>
          <w:color w:val="000000"/>
          <w:sz w:val="32"/>
          <w:szCs w:val="32"/>
        </w:rPr>
        <w:t>公路巡警特勤支队。</w:t>
      </w:r>
      <w:r>
        <w:rPr>
          <w:rFonts w:hint="eastAsia" w:ascii="仿宋" w:hAnsi="仿宋" w:eastAsia="仿宋" w:cs="Arial"/>
          <w:color w:val="000000"/>
          <w:sz w:val="32"/>
          <w:szCs w:val="32"/>
          <w:lang w:eastAsia="zh-CN"/>
        </w:rPr>
        <w:t>全部纳入2018</w:t>
      </w:r>
      <w:r>
        <w:rPr>
          <w:rFonts w:hint="eastAsia" w:ascii="仿宋" w:hAnsi="仿宋" w:eastAsia="仿宋" w:cs="Arial"/>
          <w:color w:val="000000"/>
          <w:sz w:val="32"/>
          <w:szCs w:val="32"/>
        </w:rPr>
        <w:t>年部门决算公开范围</w:t>
      </w:r>
      <w:r>
        <w:rPr>
          <w:rFonts w:hint="eastAsia" w:ascii="仿宋" w:hAnsi="仿宋" w:eastAsia="仿宋" w:cs="Arial"/>
          <w:color w:val="000000"/>
          <w:sz w:val="32"/>
          <w:szCs w:val="32"/>
          <w:lang w:eastAsia="zh-CN"/>
        </w:rPr>
        <w:t>。</w:t>
      </w:r>
    </w:p>
    <w:p>
      <w:pPr>
        <w:keepNext w:val="0"/>
        <w:keepLines w:val="0"/>
        <w:pageBreakBefore w:val="0"/>
        <w:kinsoku/>
        <w:wordWrap/>
        <w:overflowPunct/>
        <w:topLinePunct w:val="0"/>
        <w:autoSpaceDE/>
        <w:autoSpaceDN/>
        <w:bidi w:val="0"/>
        <w:adjustRightInd/>
        <w:snapToGrid/>
        <w:spacing w:line="240" w:lineRule="auto"/>
        <w:ind w:firstLine="64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第二部分  2018年度部门决算报表</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683" w:leftChars="0"/>
        <w:jc w:val="both"/>
        <w:textAlignment w:val="auto"/>
        <w:rPr>
          <w:rFonts w:hint="eastAsia" w:ascii="仿宋" w:hAnsi="仿宋" w:eastAsia="仿宋" w:cs="Arial"/>
          <w:color w:val="000000"/>
          <w:sz w:val="32"/>
          <w:szCs w:val="32"/>
          <w:lang w:eastAsia="zh-CN"/>
        </w:rPr>
      </w:pPr>
      <w:r>
        <w:rPr>
          <w:rFonts w:hint="eastAsia" w:ascii="仿宋" w:hAnsi="仿宋" w:eastAsia="仿宋" w:cs="Arial"/>
          <w:color w:val="000000"/>
          <w:sz w:val="32"/>
          <w:szCs w:val="32"/>
          <w:lang w:eastAsia="zh-CN"/>
        </w:rPr>
        <w:t>一、收入支出决算总表</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683" w:leftChars="0"/>
        <w:jc w:val="both"/>
        <w:textAlignment w:val="auto"/>
        <w:rPr>
          <w:rFonts w:hint="eastAsia" w:ascii="仿宋" w:hAnsi="仿宋" w:eastAsia="仿宋" w:cs="Arial"/>
          <w:color w:val="000000"/>
          <w:sz w:val="32"/>
          <w:szCs w:val="32"/>
          <w:lang w:eastAsia="zh-CN"/>
        </w:rPr>
      </w:pPr>
      <w:r>
        <w:rPr>
          <w:rFonts w:hint="eastAsia" w:ascii="仿宋" w:hAnsi="仿宋" w:eastAsia="仿宋" w:cs="Arial"/>
          <w:color w:val="000000"/>
          <w:sz w:val="32"/>
          <w:szCs w:val="32"/>
          <w:lang w:eastAsia="zh-CN"/>
        </w:rPr>
        <w:t>二、收入决算表</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683" w:leftChars="0"/>
        <w:jc w:val="both"/>
        <w:textAlignment w:val="auto"/>
        <w:rPr>
          <w:rFonts w:hint="eastAsia" w:ascii="仿宋" w:hAnsi="仿宋" w:eastAsia="仿宋" w:cs="Arial"/>
          <w:color w:val="000000"/>
          <w:sz w:val="32"/>
          <w:szCs w:val="32"/>
          <w:lang w:eastAsia="zh-CN"/>
        </w:rPr>
      </w:pPr>
      <w:r>
        <w:rPr>
          <w:rFonts w:hint="eastAsia" w:ascii="仿宋" w:hAnsi="仿宋" w:eastAsia="仿宋" w:cs="Arial"/>
          <w:color w:val="000000"/>
          <w:sz w:val="32"/>
          <w:szCs w:val="32"/>
          <w:lang w:eastAsia="zh-CN"/>
        </w:rPr>
        <w:t>三、支出决算表</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683" w:leftChars="0"/>
        <w:jc w:val="both"/>
        <w:textAlignment w:val="auto"/>
        <w:rPr>
          <w:rFonts w:hint="eastAsia" w:ascii="仿宋" w:hAnsi="仿宋" w:eastAsia="仿宋" w:cs="Arial"/>
          <w:color w:val="000000"/>
          <w:sz w:val="32"/>
          <w:szCs w:val="32"/>
          <w:lang w:eastAsia="zh-CN"/>
        </w:rPr>
      </w:pPr>
      <w:r>
        <w:rPr>
          <w:rFonts w:hint="eastAsia" w:ascii="仿宋" w:hAnsi="仿宋" w:eastAsia="仿宋" w:cs="Arial"/>
          <w:color w:val="000000"/>
          <w:sz w:val="32"/>
          <w:szCs w:val="32"/>
          <w:lang w:eastAsia="zh-CN"/>
        </w:rPr>
        <w:t>四、财政拨款收入支出决算总表</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683" w:leftChars="0"/>
        <w:jc w:val="both"/>
        <w:textAlignment w:val="auto"/>
        <w:rPr>
          <w:rFonts w:hint="eastAsia" w:ascii="仿宋" w:hAnsi="仿宋" w:eastAsia="仿宋" w:cs="Arial"/>
          <w:color w:val="000000"/>
          <w:sz w:val="32"/>
          <w:szCs w:val="32"/>
          <w:lang w:eastAsia="zh-CN"/>
        </w:rPr>
      </w:pPr>
      <w:r>
        <w:rPr>
          <w:rFonts w:hint="eastAsia" w:ascii="仿宋" w:hAnsi="仿宋" w:eastAsia="仿宋" w:cs="Arial"/>
          <w:color w:val="000000"/>
          <w:sz w:val="32"/>
          <w:szCs w:val="32"/>
          <w:lang w:eastAsia="zh-CN"/>
        </w:rPr>
        <w:t>五、一般公共预算财政拨款支出决算表（一）</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683" w:leftChars="0"/>
        <w:jc w:val="both"/>
        <w:textAlignment w:val="auto"/>
        <w:rPr>
          <w:rFonts w:hint="eastAsia" w:ascii="仿宋" w:hAnsi="仿宋" w:eastAsia="仿宋" w:cs="Arial"/>
          <w:color w:val="000000"/>
          <w:sz w:val="32"/>
          <w:szCs w:val="32"/>
          <w:lang w:eastAsia="zh-CN"/>
        </w:rPr>
      </w:pPr>
      <w:r>
        <w:rPr>
          <w:rFonts w:hint="eastAsia" w:ascii="仿宋" w:hAnsi="仿宋" w:eastAsia="仿宋" w:cs="Arial"/>
          <w:color w:val="000000"/>
          <w:sz w:val="32"/>
          <w:szCs w:val="32"/>
          <w:lang w:eastAsia="zh-CN"/>
        </w:rPr>
        <w:t>六、一般公共预算财政拨款支出决算表（二）</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683" w:leftChars="0"/>
        <w:jc w:val="both"/>
        <w:textAlignment w:val="auto"/>
        <w:rPr>
          <w:rFonts w:hint="eastAsia" w:ascii="仿宋" w:hAnsi="仿宋" w:eastAsia="仿宋" w:cs="Arial"/>
          <w:color w:val="000000"/>
          <w:sz w:val="32"/>
          <w:szCs w:val="32"/>
          <w:lang w:eastAsia="zh-CN"/>
        </w:rPr>
      </w:pPr>
      <w:r>
        <w:rPr>
          <w:rFonts w:hint="eastAsia" w:ascii="仿宋" w:hAnsi="仿宋" w:eastAsia="仿宋" w:cs="Arial"/>
          <w:color w:val="000000"/>
          <w:sz w:val="32"/>
          <w:szCs w:val="32"/>
          <w:lang w:eastAsia="zh-CN"/>
        </w:rPr>
        <w:t>七、一般公共预算财政拨款“三公”经费支出决算表</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683" w:leftChars="0"/>
        <w:jc w:val="both"/>
        <w:textAlignment w:val="auto"/>
        <w:rPr>
          <w:rFonts w:hint="eastAsia" w:ascii="仿宋" w:hAnsi="仿宋" w:eastAsia="仿宋" w:cs="Arial"/>
          <w:color w:val="000000"/>
          <w:sz w:val="32"/>
          <w:szCs w:val="32"/>
          <w:lang w:eastAsia="zh-CN"/>
        </w:rPr>
      </w:pPr>
      <w:r>
        <w:rPr>
          <w:rFonts w:hint="eastAsia" w:ascii="仿宋" w:hAnsi="仿宋" w:eastAsia="仿宋" w:cs="Arial"/>
          <w:color w:val="000000"/>
          <w:sz w:val="32"/>
          <w:szCs w:val="32"/>
          <w:lang w:eastAsia="zh-CN"/>
        </w:rPr>
        <w:t>八、政府性基金预算财政拨款收入支出决算表</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683" w:leftChars="0"/>
        <w:jc w:val="both"/>
        <w:textAlignment w:val="auto"/>
        <w:rPr>
          <w:rFonts w:hint="eastAsia" w:ascii="仿宋" w:hAnsi="仿宋" w:eastAsia="仿宋" w:cs="Arial"/>
          <w:color w:val="000000"/>
          <w:sz w:val="32"/>
          <w:szCs w:val="32"/>
          <w:lang w:eastAsia="zh-CN"/>
        </w:rPr>
      </w:pPr>
      <w:r>
        <w:rPr>
          <w:rFonts w:hint="eastAsia" w:ascii="仿宋" w:hAnsi="仿宋" w:eastAsia="仿宋" w:cs="Arial"/>
          <w:color w:val="000000"/>
          <w:sz w:val="32"/>
          <w:szCs w:val="32"/>
          <w:lang w:eastAsia="zh-CN"/>
        </w:rPr>
        <w:t>九、部门决算公开相关信息统计表</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683" w:leftChars="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 xml:space="preserve">第三部分  2018年度部门决算情况说明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683" w:leftChars="0"/>
        <w:jc w:val="both"/>
        <w:textAlignment w:val="auto"/>
        <w:rPr>
          <w:rFonts w:ascii="仿宋" w:hAnsi="仿宋" w:eastAsia="仿宋" w:cs="Arial"/>
          <w:color w:val="000000"/>
          <w:sz w:val="32"/>
          <w:szCs w:val="32"/>
        </w:rPr>
      </w:pPr>
      <w:r>
        <w:rPr>
          <w:rFonts w:hint="eastAsia" w:ascii="楷体" w:hAnsi="楷体" w:eastAsia="楷体" w:cs="楷体"/>
          <w:b/>
          <w:bCs/>
          <w:color w:val="000000"/>
          <w:sz w:val="32"/>
          <w:szCs w:val="32"/>
          <w:lang w:eastAsia="zh-CN"/>
        </w:rPr>
        <w:t>一、收入支出决算总体情况说明</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Arial"/>
          <w:color w:val="000000"/>
          <w:sz w:val="32"/>
          <w:szCs w:val="32"/>
          <w:lang w:val="en-US" w:eastAsia="zh-CN"/>
        </w:rPr>
      </w:pPr>
      <w:r>
        <w:rPr>
          <w:rFonts w:hint="eastAsia" w:ascii="仿宋" w:hAnsi="仿宋" w:eastAsia="仿宋" w:cs="Arial"/>
          <w:color w:val="000000"/>
          <w:sz w:val="32"/>
          <w:szCs w:val="32"/>
          <w:lang w:val="en-US" w:eastAsia="zh-CN"/>
        </w:rPr>
        <w:t>2018年度收、支总计120,776.2万元。与2017年相比，收、支总计减少13,820.72万元，下降10.27%，主要原因是：项目按进度进行建设，按合同约定分批次付款。</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643" w:firstLineChars="200"/>
        <w:jc w:val="both"/>
        <w:textAlignment w:val="auto"/>
        <w:rPr>
          <w:rFonts w:hint="eastAsia"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val="en-US" w:eastAsia="zh-CN"/>
        </w:rPr>
        <w:t>二、收入决算情况说明</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600"/>
        <w:jc w:val="both"/>
        <w:textAlignment w:val="auto"/>
        <w:rPr>
          <w:rFonts w:hint="eastAsia" w:ascii="仿宋" w:hAnsi="仿宋" w:eastAsia="仿宋" w:cs="Arial"/>
          <w:color w:val="000000"/>
          <w:sz w:val="32"/>
          <w:szCs w:val="32"/>
          <w:lang w:val="en-US" w:eastAsia="zh-CN"/>
        </w:rPr>
      </w:pPr>
      <w:r>
        <w:rPr>
          <w:rFonts w:hint="eastAsia" w:ascii="仿宋" w:hAnsi="仿宋" w:eastAsia="仿宋" w:cs="Arial"/>
          <w:color w:val="000000"/>
          <w:sz w:val="32"/>
          <w:szCs w:val="32"/>
          <w:lang w:val="en-US" w:eastAsia="zh-CN"/>
        </w:rPr>
        <w:t>本年收入合计64,858.33万元，其中：财政拨款收入64,858.33万元，占比100%。</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600"/>
        <w:jc w:val="both"/>
        <w:textAlignment w:val="auto"/>
        <w:rPr>
          <w:rFonts w:hint="eastAsia" w:ascii="仿宋" w:hAnsi="仿宋" w:eastAsia="仿宋" w:cs="Arial"/>
          <w:color w:val="000000"/>
          <w:sz w:val="32"/>
          <w:szCs w:val="32"/>
          <w:lang w:val="en-US" w:eastAsia="zh-CN"/>
        </w:rPr>
      </w:pPr>
      <w:r>
        <w:rPr>
          <w:rFonts w:hint="eastAsia" w:ascii="仿宋" w:hAnsi="仿宋" w:eastAsia="仿宋" w:cs="Arial"/>
          <w:color w:val="000000"/>
          <w:sz w:val="32"/>
          <w:szCs w:val="32"/>
          <w:lang w:val="en-US" w:eastAsia="zh-CN"/>
        </w:rPr>
        <w:drawing>
          <wp:inline distT="0" distB="0" distL="114300" distR="114300">
            <wp:extent cx="4137660" cy="2771775"/>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643" w:firstLineChars="200"/>
        <w:jc w:val="both"/>
        <w:textAlignment w:val="auto"/>
        <w:rPr>
          <w:rFonts w:hint="eastAsia"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val="en-US" w:eastAsia="zh-CN"/>
        </w:rPr>
        <w:t>三、支出决算情况说明</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600"/>
        <w:jc w:val="both"/>
        <w:textAlignment w:val="auto"/>
        <w:rPr>
          <w:rFonts w:hint="eastAsia" w:ascii="仿宋" w:hAnsi="仿宋" w:eastAsia="仿宋" w:cs="Arial"/>
          <w:color w:val="000000"/>
          <w:sz w:val="32"/>
          <w:szCs w:val="32"/>
          <w:lang w:val="en-US" w:eastAsia="zh-CN"/>
        </w:rPr>
      </w:pPr>
      <w:r>
        <w:rPr>
          <w:rFonts w:hint="eastAsia" w:ascii="仿宋" w:hAnsi="仿宋" w:eastAsia="仿宋" w:cs="Arial"/>
          <w:color w:val="000000"/>
          <w:sz w:val="32"/>
          <w:szCs w:val="32"/>
          <w:lang w:val="en-US" w:eastAsia="zh-CN"/>
        </w:rPr>
        <w:t>本年支出合计55,917.87万元，其中：基本支出26,592.82万元，占比47.56%；项目支出29,325.05万元，占比52.44%。</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600"/>
        <w:jc w:val="both"/>
        <w:textAlignment w:val="auto"/>
        <w:rPr>
          <w:rFonts w:hint="eastAsia" w:ascii="仿宋" w:hAnsi="仿宋" w:eastAsia="仿宋" w:cs="Arial"/>
          <w:color w:val="000000"/>
          <w:sz w:val="32"/>
          <w:szCs w:val="32"/>
          <w:lang w:val="en-US" w:eastAsia="zh-CN"/>
        </w:rPr>
      </w:pPr>
      <w:r>
        <w:rPr>
          <w:rFonts w:hint="eastAsia" w:ascii="仿宋" w:hAnsi="仿宋" w:eastAsia="仿宋" w:cs="Arial"/>
          <w:color w:val="000000"/>
          <w:sz w:val="32"/>
          <w:szCs w:val="32"/>
          <w:lang w:val="en-US" w:eastAsia="zh-CN"/>
        </w:rPr>
        <w:drawing>
          <wp:inline distT="0" distB="0" distL="114300" distR="114300">
            <wp:extent cx="4146550" cy="2573020"/>
            <wp:effectExtent l="0" t="0" r="6350" b="177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643" w:firstLineChars="200"/>
        <w:jc w:val="both"/>
        <w:textAlignment w:val="auto"/>
        <w:rPr>
          <w:rFonts w:hint="eastAsia"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val="en-US" w:eastAsia="zh-CN"/>
        </w:rPr>
        <w:t>四、财政拨款收入支出决算总体情况说明</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Arial"/>
          <w:color w:val="000000"/>
          <w:sz w:val="32"/>
          <w:szCs w:val="32"/>
          <w:lang w:val="en-US" w:eastAsia="zh-CN"/>
        </w:rPr>
      </w:pPr>
      <w:r>
        <w:rPr>
          <w:rFonts w:hint="eastAsia" w:ascii="仿宋" w:hAnsi="仿宋" w:eastAsia="仿宋" w:cs="Arial"/>
          <w:color w:val="000000"/>
          <w:sz w:val="32"/>
          <w:szCs w:val="32"/>
          <w:lang w:val="en-US" w:eastAsia="zh-CN"/>
        </w:rPr>
        <w:t>2018年度财政拨款收、支总计119,138.37万元。与2017年相比，财政拨款收、支总计减少11,502.1万元，下降8.80%，主要原因是：项目按进度进行建设，按合同约定分批次付款。</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643" w:firstLineChars="200"/>
        <w:jc w:val="both"/>
        <w:textAlignment w:val="auto"/>
        <w:rPr>
          <w:rFonts w:hint="eastAsia"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val="en-US" w:eastAsia="zh-CN"/>
        </w:rPr>
        <w:t>五、一般公共预算财政拨款支出决算情况说明</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jc w:val="both"/>
        <w:textAlignment w:val="auto"/>
        <w:rPr>
          <w:rFonts w:hint="default" w:ascii="仿宋" w:hAnsi="仿宋" w:eastAsia="仿宋" w:cs="Arial"/>
          <w:b/>
          <w:bCs/>
          <w:color w:val="000000"/>
          <w:sz w:val="32"/>
          <w:szCs w:val="32"/>
          <w:lang w:val="en-US" w:eastAsia="zh-CN"/>
        </w:rPr>
      </w:pPr>
      <w:r>
        <w:rPr>
          <w:rFonts w:hint="eastAsia" w:ascii="仿宋" w:hAnsi="仿宋" w:eastAsia="仿宋" w:cs="Arial"/>
          <w:color w:val="000000"/>
          <w:sz w:val="32"/>
          <w:szCs w:val="32"/>
          <w:lang w:val="en-US" w:eastAsia="zh-CN"/>
        </w:rPr>
        <w:t xml:space="preserve">    </w:t>
      </w:r>
      <w:r>
        <w:rPr>
          <w:rFonts w:hint="eastAsia" w:ascii="仿宋" w:hAnsi="仿宋" w:eastAsia="仿宋" w:cs="Arial"/>
          <w:b/>
          <w:bCs/>
          <w:color w:val="000000"/>
          <w:sz w:val="32"/>
          <w:szCs w:val="32"/>
          <w:lang w:val="en-US" w:eastAsia="zh-CN"/>
        </w:rPr>
        <w:t>（一）财政拨款支出决算总体情况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000000"/>
          <w:sz w:val="32"/>
          <w:szCs w:val="32"/>
          <w:lang w:val="en-US" w:eastAsia="zh-CN"/>
        </w:rPr>
        <w:t>2018年度财政拨款支出54,280.04万元，占本年支出合计97.07%。与2017年相比，财政拨款支出减少18,207.07万元，下降25.12%，主要原因是：</w:t>
      </w:r>
      <w:r>
        <w:rPr>
          <w:rFonts w:hint="eastAsia" w:ascii="仿宋" w:hAnsi="仿宋" w:eastAsia="仿宋" w:cs="Arial"/>
          <w:color w:val="000000"/>
          <w:sz w:val="32"/>
          <w:szCs w:val="32"/>
          <w:lang w:val="en-US" w:eastAsia="zh-CN"/>
        </w:rPr>
        <w:t>项目按进度进行建设，按合同约定分批次付款</w:t>
      </w:r>
      <w:r>
        <w:rPr>
          <w:rFonts w:hint="eastAsia" w:ascii="仿宋" w:hAnsi="仿宋" w:eastAsia="仿宋" w:cs="仿宋"/>
          <w:color w:val="000000"/>
          <w:sz w:val="32"/>
          <w:szCs w:val="32"/>
          <w:lang w:val="en-US" w:eastAsia="zh-CN"/>
        </w:rPr>
        <w:t>。</w:t>
      </w:r>
      <w:r>
        <w:rPr>
          <w:rFonts w:hint="eastAsia" w:ascii="仿宋" w:hAnsi="仿宋" w:eastAsia="仿宋" w:cs="仿宋"/>
          <w:color w:val="auto"/>
          <w:sz w:val="32"/>
          <w:szCs w:val="32"/>
          <w:shd w:val="clear" w:color="auto" w:fill="auto"/>
          <w:lang w:val="en-US" w:eastAsia="zh-CN"/>
        </w:rPr>
        <w:t>其中，人员经费22,970.42万元，占比42.32%；日常公用经费31,309.62万元，占比57.68%。</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eastAsia="zh-CN"/>
        </w:rPr>
        <w:t>（二）财政拨款支出决算具体情况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Arial"/>
          <w:color w:val="000000"/>
          <w:sz w:val="32"/>
          <w:szCs w:val="32"/>
          <w:lang w:val="en-US" w:eastAsia="zh-CN"/>
        </w:rPr>
      </w:pPr>
      <w:r>
        <w:rPr>
          <w:rFonts w:hint="eastAsia" w:ascii="仿宋" w:hAnsi="仿宋" w:eastAsia="仿宋" w:cs="仿宋"/>
          <w:color w:val="000000"/>
          <w:sz w:val="32"/>
          <w:szCs w:val="32"/>
          <w:lang w:val="en-US" w:eastAsia="zh-CN"/>
        </w:rPr>
        <w:t>（1）一般公共服务203.94万元，完成预算的132.11%，主要用于行政运行及</w:t>
      </w:r>
      <w:r>
        <w:rPr>
          <w:rFonts w:hint="eastAsia" w:ascii="仿宋" w:hAnsi="仿宋" w:eastAsia="仿宋" w:cs="仿宋"/>
          <w:color w:val="auto"/>
          <w:sz w:val="32"/>
          <w:szCs w:val="32"/>
          <w:lang w:val="en-US" w:eastAsia="zh-CN"/>
        </w:rPr>
        <w:t>信息化建设经费。较</w:t>
      </w:r>
      <w:r>
        <w:rPr>
          <w:rFonts w:hint="eastAsia" w:ascii="仿宋" w:hAnsi="仿宋" w:eastAsia="仿宋" w:cs="仿宋"/>
          <w:color w:val="000000"/>
          <w:sz w:val="32"/>
          <w:szCs w:val="32"/>
          <w:lang w:val="en-US" w:eastAsia="zh-CN"/>
        </w:rPr>
        <w:t>2017年决算减少530.16万元，下降72.22%，</w:t>
      </w:r>
      <w:r>
        <w:rPr>
          <w:rFonts w:hint="eastAsia" w:ascii="仿宋" w:hAnsi="仿宋" w:eastAsia="仿宋" w:cs="仿宋"/>
          <w:color w:val="auto"/>
          <w:sz w:val="32"/>
          <w:szCs w:val="32"/>
          <w:lang w:val="en-US" w:eastAsia="zh-CN"/>
        </w:rPr>
        <w:t>主要原因</w:t>
      </w:r>
      <w:r>
        <w:rPr>
          <w:rFonts w:hint="eastAsia" w:ascii="仿宋" w:hAnsi="仿宋" w:eastAsia="仿宋" w:cs="Arial"/>
          <w:color w:val="000000"/>
          <w:sz w:val="32"/>
          <w:szCs w:val="32"/>
          <w:lang w:val="en-US" w:eastAsia="zh-CN"/>
        </w:rPr>
        <w:t>：项目按进度进行建设，按合同约定分批次付款。</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i w:val="0"/>
          <w:caps w:val="0"/>
          <w:color w:val="111111"/>
          <w:spacing w:val="0"/>
          <w:sz w:val="32"/>
          <w:szCs w:val="32"/>
        </w:rPr>
      </w:pPr>
      <w:r>
        <w:rPr>
          <w:rFonts w:hint="eastAsia" w:ascii="仿宋" w:hAnsi="仿宋" w:eastAsia="仿宋" w:cs="仿宋"/>
          <w:color w:val="000000"/>
          <w:sz w:val="32"/>
          <w:szCs w:val="32"/>
          <w:lang w:val="en-US" w:eastAsia="zh-CN"/>
        </w:rPr>
        <w:t>（2）公共安全5,1300.63万元，完成预算的82.82%，主要用于</w:t>
      </w:r>
      <w:r>
        <w:rPr>
          <w:rFonts w:hint="eastAsia" w:ascii="仿宋_GB2312" w:hAnsi="Times New Roman" w:eastAsia="仿宋_GB2312" w:cs="Times New Roman"/>
          <w:sz w:val="32"/>
          <w:szCs w:val="32"/>
        </w:rPr>
        <w:t>一是山西省公安厅</w:t>
      </w:r>
      <w:r>
        <w:rPr>
          <w:rFonts w:hint="eastAsia" w:ascii="仿宋_GB2312" w:eastAsia="仿宋_GB2312" w:cs="Times New Roman"/>
          <w:sz w:val="32"/>
          <w:szCs w:val="32"/>
          <w:lang w:eastAsia="zh-CN"/>
        </w:rPr>
        <w:t>交通管理局</w:t>
      </w:r>
      <w:r>
        <w:rPr>
          <w:rFonts w:hint="eastAsia" w:ascii="仿宋_GB2312" w:hAnsi="Times New Roman" w:eastAsia="仿宋_GB2312" w:cs="Times New Roman"/>
          <w:sz w:val="32"/>
          <w:szCs w:val="32"/>
        </w:rPr>
        <w:t>人员工资及社会保险缴费等，二是办案、业务等支出，三是公安装备建设等支出。</w:t>
      </w:r>
      <w:r>
        <w:rPr>
          <w:rFonts w:hint="eastAsia" w:ascii="仿宋_GB2312" w:eastAsia="仿宋_GB2312" w:cs="Times New Roman"/>
          <w:sz w:val="32"/>
          <w:szCs w:val="32"/>
          <w:lang w:eastAsia="zh-CN"/>
        </w:rPr>
        <w:t>其中</w:t>
      </w:r>
      <w:r>
        <w:rPr>
          <w:rFonts w:hint="eastAsia" w:ascii="仿宋" w:hAnsi="仿宋" w:eastAsia="仿宋" w:cs="仿宋"/>
          <w:i w:val="0"/>
          <w:caps w:val="0"/>
          <w:color w:val="111111"/>
          <w:spacing w:val="0"/>
          <w:sz w:val="32"/>
          <w:szCs w:val="32"/>
        </w:rPr>
        <w:t>行政运行</w:t>
      </w:r>
      <w:r>
        <w:rPr>
          <w:rFonts w:hint="eastAsia" w:ascii="仿宋" w:hAnsi="仿宋" w:eastAsia="仿宋" w:cs="仿宋"/>
          <w:i w:val="0"/>
          <w:caps w:val="0"/>
          <w:color w:val="111111"/>
          <w:spacing w:val="0"/>
          <w:sz w:val="32"/>
          <w:szCs w:val="32"/>
          <w:lang w:val="en-US" w:eastAsia="zh-CN"/>
        </w:rPr>
        <w:t>23,660.84</w:t>
      </w:r>
      <w:r>
        <w:rPr>
          <w:rFonts w:hint="eastAsia" w:ascii="仿宋" w:hAnsi="仿宋" w:eastAsia="仿宋" w:cs="仿宋"/>
          <w:i w:val="0"/>
          <w:caps w:val="0"/>
          <w:color w:val="111111"/>
          <w:spacing w:val="0"/>
          <w:sz w:val="32"/>
          <w:szCs w:val="32"/>
        </w:rPr>
        <w:t>万元，一般行政管理事务</w:t>
      </w:r>
      <w:r>
        <w:rPr>
          <w:rFonts w:hint="eastAsia" w:ascii="仿宋" w:hAnsi="仿宋" w:eastAsia="仿宋" w:cs="仿宋"/>
          <w:i w:val="0"/>
          <w:caps w:val="0"/>
          <w:color w:val="111111"/>
          <w:spacing w:val="0"/>
          <w:sz w:val="32"/>
          <w:szCs w:val="32"/>
          <w:lang w:val="en-US" w:eastAsia="zh-CN"/>
        </w:rPr>
        <w:t>1,834.01</w:t>
      </w:r>
      <w:r>
        <w:rPr>
          <w:rFonts w:hint="eastAsia" w:ascii="仿宋" w:hAnsi="仿宋" w:eastAsia="仿宋" w:cs="仿宋"/>
          <w:i w:val="0"/>
          <w:caps w:val="0"/>
          <w:color w:val="111111"/>
          <w:spacing w:val="0"/>
          <w:sz w:val="32"/>
          <w:szCs w:val="32"/>
        </w:rPr>
        <w:t>万元，</w:t>
      </w:r>
      <w:r>
        <w:rPr>
          <w:rFonts w:hint="eastAsia" w:ascii="仿宋" w:hAnsi="仿宋" w:eastAsia="仿宋" w:cs="仿宋"/>
          <w:i w:val="0"/>
          <w:caps w:val="0"/>
          <w:color w:val="111111"/>
          <w:spacing w:val="0"/>
          <w:sz w:val="32"/>
          <w:szCs w:val="32"/>
          <w:lang w:eastAsia="zh-CN"/>
        </w:rPr>
        <w:t>道路交通管理</w:t>
      </w:r>
      <w:r>
        <w:rPr>
          <w:rFonts w:hint="eastAsia" w:ascii="仿宋" w:hAnsi="仿宋" w:eastAsia="仿宋" w:cs="仿宋"/>
          <w:i w:val="0"/>
          <w:caps w:val="0"/>
          <w:color w:val="111111"/>
          <w:spacing w:val="0"/>
          <w:sz w:val="32"/>
          <w:szCs w:val="32"/>
          <w:lang w:val="en-US" w:eastAsia="zh-CN"/>
        </w:rPr>
        <w:t>2,4084.96</w:t>
      </w:r>
      <w:r>
        <w:rPr>
          <w:rFonts w:hint="eastAsia" w:ascii="仿宋" w:hAnsi="仿宋" w:eastAsia="仿宋" w:cs="仿宋"/>
          <w:i w:val="0"/>
          <w:caps w:val="0"/>
          <w:color w:val="111111"/>
          <w:spacing w:val="0"/>
          <w:sz w:val="32"/>
          <w:szCs w:val="32"/>
        </w:rPr>
        <w:t>万元，</w:t>
      </w:r>
      <w:r>
        <w:rPr>
          <w:rFonts w:hint="eastAsia" w:ascii="仿宋" w:hAnsi="仿宋" w:eastAsia="仿宋" w:cs="仿宋"/>
          <w:i w:val="0"/>
          <w:caps w:val="0"/>
          <w:color w:val="111111"/>
          <w:spacing w:val="0"/>
          <w:sz w:val="32"/>
          <w:szCs w:val="32"/>
          <w:lang w:eastAsia="zh-CN"/>
        </w:rPr>
        <w:t>信息化建设</w:t>
      </w:r>
      <w:r>
        <w:rPr>
          <w:rFonts w:hint="eastAsia" w:ascii="仿宋" w:hAnsi="仿宋" w:eastAsia="仿宋" w:cs="仿宋"/>
          <w:i w:val="0"/>
          <w:caps w:val="0"/>
          <w:color w:val="111111"/>
          <w:spacing w:val="0"/>
          <w:sz w:val="32"/>
          <w:szCs w:val="32"/>
          <w:lang w:val="en-US" w:eastAsia="zh-CN"/>
        </w:rPr>
        <w:t>1,720.82万元</w:t>
      </w:r>
      <w:r>
        <w:rPr>
          <w:rFonts w:hint="eastAsia" w:ascii="仿宋" w:hAnsi="仿宋" w:eastAsia="仿宋" w:cs="仿宋"/>
          <w:i w:val="0"/>
          <w:caps w:val="0"/>
          <w:color w:val="111111"/>
          <w:spacing w:val="0"/>
          <w:sz w:val="32"/>
          <w:szCs w:val="32"/>
        </w:rPr>
        <w:t>。</w:t>
      </w:r>
      <w:r>
        <w:rPr>
          <w:rFonts w:hint="eastAsia" w:ascii="仿宋" w:hAnsi="仿宋" w:eastAsia="仿宋" w:cs="仿宋"/>
          <w:i w:val="0"/>
          <w:caps w:val="0"/>
          <w:color w:val="111111"/>
          <w:spacing w:val="0"/>
          <w:sz w:val="32"/>
          <w:szCs w:val="32"/>
          <w:lang w:eastAsia="zh-CN"/>
        </w:rPr>
        <w:t>较</w:t>
      </w:r>
      <w:r>
        <w:rPr>
          <w:rFonts w:hint="eastAsia" w:ascii="仿宋" w:hAnsi="仿宋" w:eastAsia="仿宋" w:cs="仿宋"/>
          <w:i w:val="0"/>
          <w:caps w:val="0"/>
          <w:color w:val="111111"/>
          <w:spacing w:val="0"/>
          <w:sz w:val="32"/>
          <w:szCs w:val="32"/>
          <w:lang w:val="en-US" w:eastAsia="zh-CN"/>
        </w:rPr>
        <w:t>2017年决算</w:t>
      </w:r>
      <w:r>
        <w:rPr>
          <w:rFonts w:hint="eastAsia" w:ascii="仿宋" w:hAnsi="仿宋" w:eastAsia="仿宋" w:cs="仿宋"/>
          <w:i w:val="0"/>
          <w:caps w:val="0"/>
          <w:color w:val="111111"/>
          <w:spacing w:val="0"/>
          <w:sz w:val="32"/>
          <w:szCs w:val="32"/>
          <w:lang w:eastAsia="zh-CN"/>
        </w:rPr>
        <w:t>减少</w:t>
      </w:r>
      <w:r>
        <w:rPr>
          <w:rFonts w:hint="eastAsia" w:ascii="仿宋" w:hAnsi="仿宋" w:eastAsia="仿宋" w:cs="仿宋"/>
          <w:i w:val="0"/>
          <w:caps w:val="0"/>
          <w:color w:val="111111"/>
          <w:spacing w:val="0"/>
          <w:sz w:val="32"/>
          <w:szCs w:val="32"/>
          <w:lang w:val="en-US" w:eastAsia="zh-CN"/>
        </w:rPr>
        <w:t>17,595.88</w:t>
      </w:r>
      <w:r>
        <w:rPr>
          <w:rFonts w:hint="eastAsia" w:ascii="仿宋" w:hAnsi="仿宋" w:eastAsia="仿宋" w:cs="仿宋"/>
          <w:i w:val="0"/>
          <w:caps w:val="0"/>
          <w:color w:val="111111"/>
          <w:spacing w:val="0"/>
          <w:sz w:val="32"/>
          <w:szCs w:val="32"/>
          <w:u w:val="none"/>
        </w:rPr>
        <w:t>万元，</w:t>
      </w:r>
      <w:r>
        <w:rPr>
          <w:rFonts w:hint="eastAsia" w:ascii="仿宋" w:hAnsi="仿宋" w:eastAsia="仿宋" w:cs="仿宋"/>
          <w:i w:val="0"/>
          <w:caps w:val="0"/>
          <w:color w:val="111111"/>
          <w:spacing w:val="0"/>
          <w:sz w:val="32"/>
          <w:szCs w:val="32"/>
          <w:u w:val="none"/>
          <w:lang w:eastAsia="zh-CN"/>
        </w:rPr>
        <w:t>下降</w:t>
      </w:r>
      <w:r>
        <w:rPr>
          <w:rFonts w:hint="eastAsia" w:ascii="仿宋" w:hAnsi="仿宋" w:eastAsia="仿宋" w:cs="仿宋"/>
          <w:i w:val="0"/>
          <w:caps w:val="0"/>
          <w:color w:val="111111"/>
          <w:spacing w:val="0"/>
          <w:sz w:val="32"/>
          <w:szCs w:val="32"/>
          <w:u w:val="none"/>
          <w:lang w:val="en-US" w:eastAsia="zh-CN"/>
        </w:rPr>
        <w:t>25.54%</w:t>
      </w:r>
      <w:r>
        <w:rPr>
          <w:rFonts w:hint="eastAsia" w:ascii="仿宋" w:hAnsi="仿宋" w:eastAsia="仿宋" w:cs="仿宋"/>
          <w:i w:val="0"/>
          <w:caps w:val="0"/>
          <w:color w:val="111111"/>
          <w:spacing w:val="0"/>
          <w:sz w:val="32"/>
          <w:szCs w:val="32"/>
        </w:rPr>
        <w:t>。主要原因</w:t>
      </w:r>
      <w:r>
        <w:rPr>
          <w:rFonts w:hint="eastAsia" w:ascii="仿宋" w:hAnsi="仿宋" w:eastAsia="仿宋" w:cs="仿宋"/>
          <w:i w:val="0"/>
          <w:caps w:val="0"/>
          <w:color w:val="111111"/>
          <w:spacing w:val="0"/>
          <w:sz w:val="32"/>
          <w:szCs w:val="32"/>
          <w:lang w:eastAsia="zh-CN"/>
        </w:rPr>
        <w:t>：建设项目施工工期长</w:t>
      </w:r>
      <w:r>
        <w:rPr>
          <w:rFonts w:hint="eastAsia" w:ascii="仿宋" w:hAnsi="仿宋" w:eastAsia="仿宋" w:cs="Arial"/>
          <w:color w:val="000000"/>
          <w:sz w:val="32"/>
          <w:szCs w:val="32"/>
          <w:lang w:val="en-US" w:eastAsia="zh-CN"/>
        </w:rPr>
        <w:t>，建设要求</w:t>
      </w:r>
      <w:bookmarkStart w:id="0" w:name="_GoBack"/>
      <w:bookmarkEnd w:id="0"/>
      <w:r>
        <w:rPr>
          <w:rFonts w:hint="eastAsia" w:ascii="仿宋" w:hAnsi="仿宋" w:eastAsia="仿宋" w:cs="Arial"/>
          <w:color w:val="000000"/>
          <w:sz w:val="32"/>
          <w:szCs w:val="32"/>
          <w:lang w:val="en-US" w:eastAsia="zh-CN"/>
        </w:rPr>
        <w:t>高，且需按合同约定分批次付款</w:t>
      </w:r>
      <w:r>
        <w:rPr>
          <w:rFonts w:hint="eastAsia" w:ascii="仿宋" w:hAnsi="仿宋" w:eastAsia="仿宋" w:cs="仿宋"/>
          <w:i w:val="0"/>
          <w:caps w:val="0"/>
          <w:color w:val="111111"/>
          <w:spacing w:val="0"/>
          <w:sz w:val="32"/>
          <w:szCs w:val="32"/>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i w:val="0"/>
          <w:caps w:val="0"/>
          <w:color w:val="111111"/>
          <w:spacing w:val="0"/>
          <w:sz w:val="32"/>
          <w:szCs w:val="32"/>
          <w:lang w:val="en-US"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3）社会保障和就业支出1,946.79万元，完成预算的100.56%，主要用于</w:t>
      </w:r>
      <w:r>
        <w:rPr>
          <w:rFonts w:hint="eastAsia" w:ascii="仿宋_GB2312" w:eastAsia="仿宋_GB2312" w:cs="Times New Roman"/>
          <w:sz w:val="32"/>
          <w:szCs w:val="32"/>
          <w:lang w:eastAsia="zh-CN"/>
        </w:rPr>
        <w:t>山西省公安厅交通管理局</w:t>
      </w:r>
      <w:r>
        <w:rPr>
          <w:rFonts w:hint="eastAsia" w:ascii="仿宋_GB2312" w:hAnsi="Times New Roman" w:eastAsia="仿宋_GB2312" w:cs="Times New Roman"/>
          <w:sz w:val="32"/>
          <w:szCs w:val="32"/>
        </w:rPr>
        <w:t>人员养老保险、职业年金</w:t>
      </w:r>
      <w:r>
        <w:rPr>
          <w:rFonts w:hint="eastAsia" w:ascii="仿宋_GB2312" w:eastAsia="仿宋_GB2312" w:cs="Times New Roman"/>
          <w:sz w:val="32"/>
          <w:szCs w:val="32"/>
          <w:lang w:eastAsia="zh-CN"/>
        </w:rPr>
        <w:t>、</w:t>
      </w:r>
      <w:r>
        <w:rPr>
          <w:rFonts w:hint="eastAsia" w:ascii="仿宋" w:hAnsi="仿宋" w:eastAsia="仿宋" w:cs="仿宋"/>
          <w:i w:val="0"/>
          <w:caps w:val="0"/>
          <w:color w:val="111111"/>
          <w:spacing w:val="0"/>
          <w:sz w:val="32"/>
          <w:szCs w:val="32"/>
          <w:lang w:eastAsia="zh-CN"/>
        </w:rPr>
        <w:t>离退休人员取暖补贴</w:t>
      </w:r>
      <w:r>
        <w:rPr>
          <w:rFonts w:hint="eastAsia" w:ascii="仿宋_GB2312" w:hAnsi="Times New Roman" w:eastAsia="仿宋_GB2312" w:cs="Times New Roman"/>
          <w:sz w:val="32"/>
          <w:szCs w:val="32"/>
        </w:rPr>
        <w:t>等社保费用缴纳</w:t>
      </w:r>
      <w:r>
        <w:rPr>
          <w:rFonts w:hint="eastAsia" w:ascii="仿宋_GB2312" w:eastAsia="仿宋_GB2312" w:cs="Times New Roman"/>
          <w:sz w:val="32"/>
          <w:szCs w:val="32"/>
          <w:lang w:eastAsia="zh-CN"/>
        </w:rPr>
        <w:t>。</w:t>
      </w:r>
      <w:r>
        <w:rPr>
          <w:rFonts w:hint="eastAsia" w:ascii="仿宋" w:hAnsi="仿宋" w:eastAsia="仿宋" w:cs="仿宋"/>
          <w:i w:val="0"/>
          <w:caps w:val="0"/>
          <w:color w:val="111111"/>
          <w:spacing w:val="0"/>
          <w:sz w:val="32"/>
          <w:szCs w:val="32"/>
          <w:lang w:eastAsia="zh-CN"/>
        </w:rPr>
        <w:t>较</w:t>
      </w:r>
      <w:r>
        <w:rPr>
          <w:rFonts w:hint="eastAsia" w:ascii="仿宋" w:hAnsi="仿宋" w:eastAsia="仿宋" w:cs="仿宋"/>
          <w:i w:val="0"/>
          <w:caps w:val="0"/>
          <w:color w:val="111111"/>
          <w:spacing w:val="0"/>
          <w:sz w:val="32"/>
          <w:szCs w:val="32"/>
          <w:lang w:val="en-US" w:eastAsia="zh-CN"/>
        </w:rPr>
        <w:t>2017年决算</w:t>
      </w:r>
      <w:r>
        <w:rPr>
          <w:rFonts w:hint="eastAsia" w:ascii="仿宋" w:hAnsi="仿宋" w:eastAsia="仿宋" w:cs="仿宋"/>
          <w:i w:val="0"/>
          <w:caps w:val="0"/>
          <w:color w:val="111111"/>
          <w:spacing w:val="0"/>
          <w:sz w:val="32"/>
          <w:szCs w:val="32"/>
        </w:rPr>
        <w:t>增加</w:t>
      </w:r>
      <w:r>
        <w:rPr>
          <w:rFonts w:hint="eastAsia" w:ascii="仿宋" w:hAnsi="仿宋" w:eastAsia="仿宋" w:cs="仿宋"/>
          <w:i w:val="0"/>
          <w:caps w:val="0"/>
          <w:color w:val="111111"/>
          <w:spacing w:val="0"/>
          <w:sz w:val="32"/>
          <w:szCs w:val="32"/>
          <w:u w:val="none"/>
          <w:lang w:val="en-US" w:eastAsia="zh-CN"/>
        </w:rPr>
        <w:t>30.5</w:t>
      </w:r>
      <w:r>
        <w:rPr>
          <w:rFonts w:hint="eastAsia" w:ascii="仿宋" w:hAnsi="仿宋" w:eastAsia="仿宋" w:cs="仿宋"/>
          <w:i w:val="0"/>
          <w:caps w:val="0"/>
          <w:color w:val="111111"/>
          <w:spacing w:val="0"/>
          <w:sz w:val="32"/>
          <w:szCs w:val="32"/>
          <w:u w:val="none"/>
        </w:rPr>
        <w:t>万元，增长</w:t>
      </w:r>
      <w:r>
        <w:rPr>
          <w:rFonts w:hint="eastAsia" w:ascii="仿宋" w:hAnsi="仿宋" w:eastAsia="仿宋" w:cs="仿宋"/>
          <w:i w:val="0"/>
          <w:caps w:val="0"/>
          <w:color w:val="111111"/>
          <w:spacing w:val="0"/>
          <w:sz w:val="32"/>
          <w:szCs w:val="32"/>
          <w:u w:val="none"/>
          <w:lang w:val="en-US" w:eastAsia="zh-CN"/>
        </w:rPr>
        <w:t>1.59</w:t>
      </w:r>
      <w:r>
        <w:rPr>
          <w:rFonts w:hint="eastAsia" w:ascii="仿宋" w:hAnsi="仿宋" w:eastAsia="仿宋" w:cs="仿宋"/>
          <w:i w:val="0"/>
          <w:caps w:val="0"/>
          <w:color w:val="111111"/>
          <w:spacing w:val="0"/>
          <w:sz w:val="32"/>
          <w:szCs w:val="32"/>
          <w:u w:val="none"/>
          <w:lang w:val="en-US"/>
        </w:rPr>
        <w:t>%</w:t>
      </w:r>
      <w:r>
        <w:rPr>
          <w:rFonts w:hint="eastAsia" w:ascii="仿宋" w:hAnsi="仿宋" w:eastAsia="仿宋" w:cs="仿宋"/>
          <w:i w:val="0"/>
          <w:caps w:val="0"/>
          <w:color w:val="111111"/>
          <w:spacing w:val="0"/>
          <w:sz w:val="32"/>
          <w:szCs w:val="32"/>
          <w:u w:val="none"/>
        </w:rPr>
        <w:t>。</w:t>
      </w:r>
      <w:r>
        <w:rPr>
          <w:rFonts w:hint="eastAsia" w:ascii="仿宋" w:hAnsi="仿宋" w:eastAsia="仿宋" w:cs="仿宋"/>
          <w:i w:val="0"/>
          <w:caps w:val="0"/>
          <w:color w:val="111111"/>
          <w:spacing w:val="0"/>
          <w:sz w:val="32"/>
          <w:szCs w:val="32"/>
          <w:u w:val="none"/>
          <w:lang w:eastAsia="zh-CN"/>
        </w:rPr>
        <w:t>主要原因：人员增资</w:t>
      </w:r>
      <w:r>
        <w:rPr>
          <w:rFonts w:hint="eastAsia" w:ascii="仿宋" w:hAnsi="仿宋" w:eastAsia="仿宋" w:cs="仿宋"/>
          <w:i w:val="0"/>
          <w:caps w:val="0"/>
          <w:color w:val="111111"/>
          <w:spacing w:val="0"/>
          <w:sz w:val="32"/>
          <w:szCs w:val="32"/>
          <w:lang w:val="en-US"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i w:val="0"/>
          <w:caps w:val="0"/>
          <w:color w:val="auto"/>
          <w:spacing w:val="0"/>
          <w:sz w:val="32"/>
          <w:szCs w:val="32"/>
          <w:lang w:val="en-US" w:eastAsia="zh-CN"/>
        </w:rPr>
      </w:pPr>
      <w:r>
        <w:rPr>
          <w:rFonts w:hint="eastAsia" w:ascii="仿宋" w:hAnsi="仿宋" w:eastAsia="仿宋" w:cs="仿宋"/>
          <w:i w:val="0"/>
          <w:caps w:val="0"/>
          <w:color w:val="111111"/>
          <w:spacing w:val="0"/>
          <w:sz w:val="32"/>
          <w:szCs w:val="32"/>
          <w:lang w:val="en-US" w:eastAsia="zh-CN"/>
        </w:rPr>
        <w:t>（4）医疗卫生与计划生育支出828.68万元，完成预算的100%。主要用于</w:t>
      </w:r>
      <w:r>
        <w:rPr>
          <w:rFonts w:hint="eastAsia" w:ascii="仿宋_GB2312" w:eastAsia="仿宋_GB2312" w:cs="Times New Roman"/>
          <w:sz w:val="32"/>
          <w:szCs w:val="32"/>
          <w:lang w:eastAsia="zh-CN"/>
        </w:rPr>
        <w:t>山西省公安厅交通管理局</w:t>
      </w:r>
      <w:r>
        <w:rPr>
          <w:rFonts w:hint="eastAsia" w:ascii="仿宋_GB2312" w:hAnsi="Times New Roman" w:eastAsia="仿宋_GB2312" w:cs="Times New Roman"/>
          <w:sz w:val="32"/>
          <w:szCs w:val="32"/>
        </w:rPr>
        <w:t>人员医疗保险缴纳及计划生育费发放。</w:t>
      </w:r>
      <w:r>
        <w:rPr>
          <w:rFonts w:hint="eastAsia" w:ascii="仿宋_GB2312" w:eastAsia="仿宋_GB2312" w:cs="Times New Roman"/>
          <w:sz w:val="32"/>
          <w:szCs w:val="32"/>
          <w:lang w:eastAsia="zh-CN"/>
        </w:rPr>
        <w:t>其中</w:t>
      </w:r>
      <w:r>
        <w:rPr>
          <w:rFonts w:hint="eastAsia" w:ascii="仿宋" w:hAnsi="仿宋" w:eastAsia="仿宋" w:cs="仿宋"/>
          <w:i w:val="0"/>
          <w:caps w:val="0"/>
          <w:color w:val="111111"/>
          <w:spacing w:val="0"/>
          <w:sz w:val="32"/>
          <w:szCs w:val="32"/>
          <w:lang w:val="en-US" w:eastAsia="zh-CN"/>
        </w:rPr>
        <w:t>计划生育事务36.48万元，单位职工医疗保险缴纳792.20万元，较2017年决算减少110.48万元下降了11.76%，</w:t>
      </w:r>
      <w:r>
        <w:rPr>
          <w:rFonts w:hint="eastAsia" w:ascii="仿宋" w:hAnsi="仿宋" w:eastAsia="仿宋" w:cs="仿宋"/>
          <w:i w:val="0"/>
          <w:caps w:val="0"/>
          <w:color w:val="auto"/>
          <w:spacing w:val="0"/>
          <w:sz w:val="32"/>
          <w:szCs w:val="32"/>
          <w:lang w:val="en-US" w:eastAsia="zh-CN"/>
        </w:rPr>
        <w:t>主要原因：经费用途调整及人员调减。</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643" w:firstLineChars="200"/>
        <w:jc w:val="both"/>
        <w:textAlignment w:val="auto"/>
        <w:rPr>
          <w:rFonts w:hint="eastAsia" w:ascii="楷体" w:hAnsi="楷体" w:eastAsia="楷体" w:cs="楷体"/>
          <w:b/>
          <w:bCs/>
          <w:color w:val="000000"/>
          <w:sz w:val="32"/>
          <w:szCs w:val="32"/>
          <w:lang w:val="en-US" w:eastAsia="zh-CN"/>
        </w:rPr>
      </w:pPr>
      <w:r>
        <w:rPr>
          <w:rFonts w:hint="eastAsia" w:ascii="楷体" w:hAnsi="楷体" w:eastAsia="楷体" w:cs="楷体"/>
          <w:b/>
          <w:bCs/>
          <w:color w:val="auto"/>
          <w:sz w:val="32"/>
          <w:szCs w:val="32"/>
          <w:lang w:val="en-US" w:eastAsia="zh-CN"/>
        </w:rPr>
        <w:t>六、一般公共预算财政拨款“三公”经费</w:t>
      </w:r>
      <w:r>
        <w:rPr>
          <w:rFonts w:hint="eastAsia" w:ascii="楷体" w:hAnsi="楷体" w:eastAsia="楷体" w:cs="楷体"/>
          <w:b/>
          <w:bCs/>
          <w:color w:val="000000"/>
          <w:sz w:val="32"/>
          <w:szCs w:val="32"/>
          <w:lang w:val="en-US" w:eastAsia="zh-CN"/>
        </w:rPr>
        <w:t>支出决算情况说明</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Arial"/>
          <w:color w:val="000000"/>
          <w:sz w:val="32"/>
          <w:szCs w:val="32"/>
        </w:rPr>
      </w:pPr>
      <w:r>
        <w:rPr>
          <w:rFonts w:hint="eastAsia" w:ascii="仿宋" w:hAnsi="仿宋" w:eastAsia="仿宋" w:cs="Arial"/>
          <w:color w:val="000000"/>
          <w:sz w:val="32"/>
          <w:szCs w:val="32"/>
          <w:shd w:val="clear" w:color="auto" w:fill="auto"/>
          <w:lang w:eastAsia="zh-CN"/>
        </w:rPr>
        <w:t>2018</w:t>
      </w:r>
      <w:r>
        <w:rPr>
          <w:rFonts w:hint="eastAsia" w:ascii="仿宋" w:hAnsi="仿宋" w:eastAsia="仿宋" w:cs="Arial"/>
          <w:color w:val="000000"/>
          <w:sz w:val="32"/>
          <w:szCs w:val="32"/>
          <w:shd w:val="clear" w:color="auto" w:fill="auto"/>
        </w:rPr>
        <w:t>年</w:t>
      </w:r>
      <w:r>
        <w:rPr>
          <w:rFonts w:hint="eastAsia" w:ascii="仿宋" w:hAnsi="仿宋" w:eastAsia="仿宋" w:cs="Arial"/>
          <w:color w:val="000000"/>
          <w:sz w:val="32"/>
          <w:szCs w:val="32"/>
          <w:shd w:val="clear" w:color="auto" w:fill="auto"/>
          <w:lang w:eastAsia="zh-CN"/>
        </w:rPr>
        <w:t>，“三公”经费财政拨款支出决算为</w:t>
      </w:r>
      <w:r>
        <w:rPr>
          <w:rFonts w:hint="eastAsia" w:ascii="仿宋" w:hAnsi="仿宋" w:eastAsia="仿宋" w:cs="Arial"/>
          <w:color w:val="000000"/>
          <w:sz w:val="32"/>
          <w:szCs w:val="32"/>
          <w:shd w:val="clear" w:color="auto" w:fill="auto"/>
          <w:lang w:val="en-US" w:eastAsia="zh-CN"/>
        </w:rPr>
        <w:t>2,388.70万元，完成</w:t>
      </w:r>
      <w:r>
        <w:rPr>
          <w:rFonts w:hint="eastAsia" w:ascii="仿宋" w:hAnsi="仿宋" w:eastAsia="仿宋" w:cs="Arial"/>
          <w:color w:val="000000"/>
          <w:sz w:val="32"/>
          <w:szCs w:val="32"/>
          <w:shd w:val="clear" w:color="auto" w:fill="auto"/>
        </w:rPr>
        <w:t>预算</w:t>
      </w:r>
      <w:r>
        <w:rPr>
          <w:rFonts w:hint="eastAsia" w:ascii="仿宋" w:hAnsi="仿宋" w:eastAsia="仿宋" w:cs="Arial"/>
          <w:color w:val="000000"/>
          <w:sz w:val="32"/>
          <w:szCs w:val="32"/>
          <w:shd w:val="clear" w:color="auto" w:fill="auto"/>
          <w:lang w:eastAsia="zh-CN"/>
        </w:rPr>
        <w:t>的</w:t>
      </w:r>
      <w:r>
        <w:rPr>
          <w:rFonts w:hint="eastAsia" w:ascii="仿宋" w:hAnsi="仿宋" w:eastAsia="仿宋"/>
          <w:color w:val="000000"/>
          <w:sz w:val="32"/>
          <w:szCs w:val="32"/>
          <w:shd w:val="clear" w:color="auto" w:fill="auto"/>
          <w:lang w:val="en-US" w:eastAsia="zh-CN"/>
        </w:rPr>
        <w:t>97.54%</w:t>
      </w:r>
      <w:r>
        <w:rPr>
          <w:rFonts w:ascii="仿宋" w:hAnsi="仿宋" w:eastAsia="仿宋"/>
          <w:color w:val="000000"/>
          <w:sz w:val="32"/>
          <w:szCs w:val="32"/>
          <w:shd w:val="clear" w:color="auto" w:fill="auto"/>
        </w:rPr>
        <w:t>，</w:t>
      </w:r>
      <w:r>
        <w:rPr>
          <w:rFonts w:hint="eastAsia" w:ascii="仿宋" w:hAnsi="仿宋" w:eastAsia="仿宋"/>
          <w:color w:val="000000"/>
          <w:sz w:val="32"/>
          <w:szCs w:val="32"/>
          <w:shd w:val="clear" w:color="auto" w:fill="auto"/>
          <w:lang w:eastAsia="zh-CN"/>
        </w:rPr>
        <w:t>比上年增加</w:t>
      </w:r>
      <w:r>
        <w:rPr>
          <w:rFonts w:hint="eastAsia" w:ascii="仿宋" w:hAnsi="仿宋" w:eastAsia="仿宋"/>
          <w:color w:val="000000"/>
          <w:sz w:val="32"/>
          <w:szCs w:val="32"/>
          <w:shd w:val="clear" w:color="auto" w:fill="auto"/>
          <w:lang w:val="en-US" w:eastAsia="zh-CN"/>
        </w:rPr>
        <w:t>456.93万元，增长23.65%，原因</w:t>
      </w:r>
      <w:r>
        <w:rPr>
          <w:rFonts w:hint="eastAsia" w:ascii="仿宋" w:hAnsi="仿宋" w:eastAsia="仿宋" w:cs="Arial"/>
          <w:color w:val="000000"/>
          <w:sz w:val="32"/>
          <w:szCs w:val="32"/>
          <w:lang w:val="en-US" w:eastAsia="zh-CN"/>
        </w:rPr>
        <w:t>为</w:t>
      </w:r>
      <w:r>
        <w:rPr>
          <w:rFonts w:hint="eastAsia" w:ascii="仿宋" w:hAnsi="仿宋" w:eastAsia="仿宋"/>
          <w:color w:val="000000"/>
          <w:sz w:val="32"/>
          <w:szCs w:val="32"/>
          <w:lang w:eastAsia="zh-CN"/>
        </w:rPr>
        <w:t>因公出国（境）费、</w:t>
      </w:r>
      <w:r>
        <w:rPr>
          <w:rFonts w:hint="eastAsia" w:ascii="仿宋" w:hAnsi="仿宋" w:eastAsia="仿宋"/>
          <w:color w:val="000000"/>
          <w:sz w:val="32"/>
          <w:szCs w:val="32"/>
          <w:lang w:val="en-US" w:eastAsia="zh-CN"/>
        </w:rPr>
        <w:t>公务用车购置及运行费增长</w:t>
      </w:r>
      <w:r>
        <w:rPr>
          <w:rFonts w:hint="eastAsia" w:ascii="仿宋" w:hAnsi="仿宋" w:eastAsia="仿宋" w:cs="Arial"/>
          <w:color w:val="000000"/>
          <w:sz w:val="32"/>
          <w:szCs w:val="32"/>
          <w:lang w:val="en-US" w:eastAsia="zh-CN"/>
        </w:rPr>
        <w:t>。</w:t>
      </w:r>
      <w:r>
        <w:rPr>
          <w:rFonts w:hint="eastAsia" w:ascii="仿宋" w:hAnsi="仿宋" w:eastAsia="仿宋" w:cs="Arial"/>
          <w:color w:val="000000"/>
          <w:sz w:val="32"/>
          <w:szCs w:val="32"/>
        </w:rPr>
        <w:t>其中：</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Arial"/>
          <w:color w:val="000000"/>
          <w:sz w:val="32"/>
          <w:szCs w:val="32"/>
          <w:lang w:val="en-US" w:eastAsia="zh-CN"/>
        </w:rPr>
      </w:pPr>
      <w:r>
        <w:rPr>
          <w:rFonts w:hint="eastAsia" w:ascii="仿宋" w:hAnsi="仿宋" w:eastAsia="仿宋" w:cs="Arial"/>
          <w:color w:val="000000"/>
          <w:sz w:val="32"/>
          <w:szCs w:val="32"/>
          <w:lang w:val="en-US" w:eastAsia="zh-CN"/>
        </w:rPr>
        <w:t>1.</w:t>
      </w:r>
      <w:r>
        <w:rPr>
          <w:rFonts w:hint="eastAsia" w:ascii="仿宋" w:hAnsi="仿宋" w:eastAsia="仿宋" w:cs="Arial"/>
          <w:color w:val="000000"/>
          <w:sz w:val="32"/>
          <w:szCs w:val="32"/>
        </w:rPr>
        <w:t>因公出国</w:t>
      </w:r>
      <w:r>
        <w:rPr>
          <w:rFonts w:hint="eastAsia" w:ascii="仿宋" w:hAnsi="仿宋" w:eastAsia="仿宋" w:cs="Arial"/>
          <w:color w:val="000000"/>
          <w:sz w:val="32"/>
          <w:szCs w:val="32"/>
          <w:lang w:eastAsia="zh-CN"/>
        </w:rPr>
        <w:t>（境）</w:t>
      </w:r>
      <w:r>
        <w:rPr>
          <w:rFonts w:hint="eastAsia" w:ascii="仿宋" w:hAnsi="仿宋" w:eastAsia="仿宋" w:cs="Arial"/>
          <w:color w:val="000000"/>
          <w:sz w:val="32"/>
          <w:szCs w:val="32"/>
        </w:rPr>
        <w:t>费</w:t>
      </w:r>
      <w:r>
        <w:rPr>
          <w:rFonts w:hint="eastAsia" w:ascii="仿宋" w:hAnsi="仿宋" w:eastAsia="仿宋" w:cs="Arial"/>
          <w:color w:val="000000"/>
          <w:sz w:val="32"/>
          <w:szCs w:val="32"/>
          <w:lang w:eastAsia="zh-CN"/>
        </w:rPr>
        <w:t>支出决算</w:t>
      </w:r>
      <w:r>
        <w:rPr>
          <w:rFonts w:hint="eastAsia" w:ascii="仿宋" w:hAnsi="仿宋" w:eastAsia="仿宋" w:cs="Arial"/>
          <w:color w:val="000000"/>
          <w:sz w:val="32"/>
          <w:szCs w:val="32"/>
        </w:rPr>
        <w:t>为</w:t>
      </w:r>
      <w:r>
        <w:rPr>
          <w:rFonts w:hint="eastAsia" w:ascii="仿宋" w:hAnsi="仿宋" w:eastAsia="仿宋" w:cs="Arial"/>
          <w:color w:val="000000"/>
          <w:sz w:val="32"/>
          <w:szCs w:val="32"/>
          <w:lang w:val="en-US" w:eastAsia="zh-CN"/>
        </w:rPr>
        <w:t>3.01万元（本次出国经费为上年度未结算部分，本年度列支），占0.12%，比上年增加1.83万元，增长155.08%，本年度无出国人次，费用为核算上年度往来款；</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Arial"/>
          <w:color w:val="000000"/>
          <w:sz w:val="32"/>
          <w:szCs w:val="32"/>
          <w:shd w:val="clear" w:color="auto" w:fill="auto"/>
          <w:lang w:val="en-US" w:eastAsia="zh-CN"/>
        </w:rPr>
      </w:pPr>
      <w:r>
        <w:rPr>
          <w:rFonts w:hint="eastAsia" w:ascii="仿宋" w:hAnsi="仿宋" w:eastAsia="仿宋" w:cs="Arial"/>
          <w:color w:val="000000"/>
          <w:sz w:val="32"/>
          <w:szCs w:val="32"/>
          <w:lang w:val="en-US" w:eastAsia="zh-CN"/>
        </w:rPr>
        <w:t>2.公务用车购置及运行费支出决算2,384.82万元，占99.84%，完成预算的99.21%，比上年增加了456.87万元，增长23.70%，主要为</w:t>
      </w:r>
      <w:r>
        <w:rPr>
          <w:rFonts w:hint="eastAsia" w:ascii="仿宋" w:hAnsi="仿宋" w:eastAsia="仿宋" w:cs="Arial"/>
          <w:color w:val="000000"/>
          <w:sz w:val="32"/>
          <w:szCs w:val="32"/>
          <w:shd w:val="clear" w:color="auto" w:fill="auto"/>
          <w:lang w:val="en-US" w:eastAsia="zh-CN"/>
        </w:rPr>
        <w:t>2018年度新更新购置执勤执法用车30辆，增加了公务用车购置费；且多数车辆老化严重，燃修费增加；</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Arial"/>
          <w:color w:val="000000"/>
          <w:sz w:val="32"/>
          <w:szCs w:val="32"/>
          <w:lang w:eastAsia="zh-CN"/>
        </w:rPr>
      </w:pPr>
      <w:r>
        <w:rPr>
          <w:rFonts w:hint="eastAsia" w:ascii="仿宋" w:hAnsi="仿宋" w:eastAsia="仿宋" w:cs="Arial"/>
          <w:color w:val="000000"/>
          <w:sz w:val="32"/>
          <w:szCs w:val="32"/>
          <w:shd w:val="clear" w:color="auto" w:fill="auto"/>
          <w:lang w:val="en-US" w:eastAsia="zh-CN"/>
        </w:rPr>
        <w:t>3.</w:t>
      </w:r>
      <w:r>
        <w:rPr>
          <w:rFonts w:hint="eastAsia" w:ascii="仿宋" w:hAnsi="仿宋" w:eastAsia="仿宋" w:cs="Arial"/>
          <w:color w:val="000000"/>
          <w:sz w:val="32"/>
          <w:szCs w:val="32"/>
        </w:rPr>
        <w:t>公务接待费</w:t>
      </w:r>
      <w:r>
        <w:rPr>
          <w:rFonts w:hint="eastAsia" w:ascii="仿宋" w:hAnsi="仿宋" w:eastAsia="仿宋" w:cs="Arial"/>
          <w:color w:val="000000"/>
          <w:sz w:val="32"/>
          <w:szCs w:val="32"/>
          <w:lang w:eastAsia="zh-CN"/>
        </w:rPr>
        <w:t>支出决算</w:t>
      </w:r>
      <w:r>
        <w:rPr>
          <w:rFonts w:hint="eastAsia" w:ascii="仿宋" w:hAnsi="仿宋" w:eastAsia="仿宋" w:cs="Arial"/>
          <w:color w:val="000000"/>
          <w:sz w:val="32"/>
          <w:szCs w:val="32"/>
          <w:lang w:val="en-US" w:eastAsia="zh-CN"/>
        </w:rPr>
        <w:t>0.87</w:t>
      </w:r>
      <w:r>
        <w:rPr>
          <w:rFonts w:hint="eastAsia" w:ascii="仿宋" w:hAnsi="仿宋" w:eastAsia="仿宋" w:cs="Arial"/>
          <w:color w:val="000000"/>
          <w:sz w:val="32"/>
          <w:szCs w:val="32"/>
        </w:rPr>
        <w:t>万元，</w:t>
      </w:r>
      <w:r>
        <w:rPr>
          <w:rFonts w:hint="eastAsia" w:ascii="仿宋" w:hAnsi="仿宋" w:eastAsia="仿宋" w:cs="Arial"/>
          <w:color w:val="000000"/>
          <w:sz w:val="32"/>
          <w:szCs w:val="32"/>
          <w:lang w:eastAsia="zh-CN"/>
        </w:rPr>
        <w:t>占</w:t>
      </w:r>
      <w:r>
        <w:rPr>
          <w:rFonts w:hint="eastAsia" w:ascii="仿宋" w:hAnsi="仿宋" w:eastAsia="仿宋" w:cs="Arial"/>
          <w:color w:val="000000"/>
          <w:sz w:val="32"/>
          <w:szCs w:val="32"/>
          <w:lang w:val="en-US" w:eastAsia="zh-CN"/>
        </w:rPr>
        <w:t>0.04%，完成预算的2.48%，</w:t>
      </w:r>
      <w:r>
        <w:rPr>
          <w:rFonts w:hint="eastAsia" w:ascii="仿宋" w:hAnsi="仿宋" w:eastAsia="仿宋" w:cs="Arial"/>
          <w:color w:val="000000"/>
          <w:sz w:val="32"/>
          <w:szCs w:val="32"/>
        </w:rPr>
        <w:t>共接待</w:t>
      </w:r>
      <w:r>
        <w:rPr>
          <w:rFonts w:hint="eastAsia" w:ascii="仿宋" w:hAnsi="仿宋" w:eastAsia="仿宋" w:cs="Arial"/>
          <w:color w:val="000000"/>
          <w:sz w:val="32"/>
          <w:szCs w:val="32"/>
          <w:lang w:val="en-US" w:eastAsia="zh-CN"/>
        </w:rPr>
        <w:t>3</w:t>
      </w:r>
      <w:r>
        <w:rPr>
          <w:rFonts w:hint="eastAsia" w:ascii="仿宋" w:hAnsi="仿宋" w:eastAsia="仿宋" w:cs="Arial"/>
          <w:color w:val="000000"/>
          <w:sz w:val="32"/>
          <w:szCs w:val="32"/>
        </w:rPr>
        <w:t>批</w:t>
      </w:r>
      <w:r>
        <w:rPr>
          <w:rFonts w:hint="eastAsia" w:ascii="仿宋" w:hAnsi="仿宋" w:eastAsia="仿宋" w:cs="Arial"/>
          <w:color w:val="000000"/>
          <w:sz w:val="32"/>
          <w:szCs w:val="32"/>
          <w:lang w:val="en-US" w:eastAsia="zh-CN"/>
        </w:rPr>
        <w:t>40</w:t>
      </w:r>
      <w:r>
        <w:rPr>
          <w:rFonts w:hint="eastAsia" w:ascii="仿宋" w:hAnsi="仿宋" w:eastAsia="仿宋" w:cs="Arial"/>
          <w:color w:val="000000"/>
          <w:sz w:val="32"/>
          <w:szCs w:val="32"/>
        </w:rPr>
        <w:t>人</w:t>
      </w:r>
      <w:r>
        <w:rPr>
          <w:rFonts w:hint="eastAsia" w:ascii="仿宋" w:hAnsi="仿宋" w:eastAsia="仿宋" w:cs="Arial"/>
          <w:color w:val="000000"/>
          <w:sz w:val="32"/>
          <w:szCs w:val="32"/>
          <w:lang w:eastAsia="zh-CN"/>
        </w:rPr>
        <w:t>次，比上年</w:t>
      </w:r>
      <w:r>
        <w:rPr>
          <w:rFonts w:hint="eastAsia" w:ascii="仿宋" w:hAnsi="仿宋" w:eastAsia="仿宋" w:cs="Arial"/>
          <w:color w:val="000000"/>
          <w:sz w:val="32"/>
          <w:szCs w:val="32"/>
          <w:lang w:val="en-US" w:eastAsia="zh-CN"/>
        </w:rPr>
        <w:t>减少1.77万元，下降67.05%。</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3" w:firstLineChars="200"/>
        <w:jc w:val="both"/>
        <w:textAlignment w:val="auto"/>
        <w:rPr>
          <w:rFonts w:ascii="仿宋" w:hAnsi="仿宋" w:eastAsia="仿宋"/>
          <w:color w:val="000000"/>
          <w:sz w:val="32"/>
          <w:szCs w:val="32"/>
        </w:rPr>
      </w:pPr>
      <w:r>
        <w:rPr>
          <w:rFonts w:hint="eastAsia" w:ascii="楷体" w:hAnsi="楷体" w:eastAsia="楷体" w:cs="楷体"/>
          <w:b/>
          <w:bCs/>
          <w:color w:val="000000"/>
          <w:sz w:val="32"/>
          <w:szCs w:val="32"/>
          <w:lang w:val="en-US" w:eastAsia="zh-CN"/>
        </w:rPr>
        <w:t>七、其他重要事项情况说明</w:t>
      </w:r>
      <w:r>
        <w:rPr>
          <w:rFonts w:hint="eastAsia" w:ascii="仿宋" w:hAnsi="仿宋" w:eastAsia="仿宋"/>
          <w:color w:val="000000"/>
          <w:sz w:val="32"/>
          <w:szCs w:val="32"/>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both"/>
        <w:textAlignment w:val="auto"/>
        <w:rPr>
          <w:rFonts w:hint="eastAsia" w:ascii="仿宋" w:hAnsi="仿宋" w:eastAsia="仿宋"/>
          <w:b/>
          <w:bCs/>
          <w:color w:val="000000"/>
          <w:sz w:val="32"/>
          <w:szCs w:val="32"/>
          <w:lang w:eastAsia="zh-CN"/>
        </w:rPr>
      </w:pPr>
      <w:r>
        <w:rPr>
          <w:rFonts w:hint="eastAsia" w:ascii="仿宋" w:hAnsi="仿宋" w:eastAsia="仿宋"/>
          <w:b/>
          <w:bCs/>
          <w:color w:val="000000"/>
          <w:sz w:val="32"/>
          <w:szCs w:val="32"/>
          <w:lang w:eastAsia="zh-CN"/>
        </w:rPr>
        <w:t>（一）</w:t>
      </w:r>
      <w:r>
        <w:rPr>
          <w:rFonts w:hint="eastAsia" w:ascii="仿宋" w:hAnsi="仿宋" w:eastAsia="仿宋"/>
          <w:b/>
          <w:bCs/>
          <w:color w:val="000000"/>
          <w:sz w:val="32"/>
          <w:szCs w:val="32"/>
        </w:rPr>
        <w:t>机关运行经费支出说明</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Times New Roman" w:eastAsia="仿宋_GB2312" w:cs="Times New Roman"/>
          <w:sz w:val="32"/>
          <w:szCs w:val="32"/>
        </w:rPr>
      </w:pPr>
      <w:r>
        <w:rPr>
          <w:rFonts w:hint="eastAsia" w:ascii="仿宋" w:hAnsi="仿宋" w:eastAsia="仿宋"/>
          <w:color w:val="000000"/>
          <w:sz w:val="32"/>
          <w:szCs w:val="32"/>
          <w:lang w:eastAsia="zh-CN"/>
        </w:rPr>
        <w:t>2018</w:t>
      </w:r>
      <w:r>
        <w:rPr>
          <w:rFonts w:hint="eastAsia" w:ascii="仿宋" w:hAnsi="仿宋" w:eastAsia="仿宋"/>
          <w:color w:val="000000"/>
          <w:sz w:val="32"/>
          <w:szCs w:val="32"/>
        </w:rPr>
        <w:t>年</w:t>
      </w:r>
      <w:r>
        <w:rPr>
          <w:rFonts w:hint="eastAsia" w:ascii="仿宋" w:hAnsi="仿宋" w:eastAsia="仿宋"/>
          <w:color w:val="000000"/>
          <w:sz w:val="32"/>
          <w:szCs w:val="32"/>
          <w:lang w:eastAsia="zh-CN"/>
        </w:rPr>
        <w:t>山西省公安厅交通管理局</w:t>
      </w:r>
      <w:r>
        <w:rPr>
          <w:rFonts w:hint="eastAsia" w:ascii="仿宋" w:hAnsi="仿宋" w:eastAsia="仿宋"/>
          <w:color w:val="000000"/>
          <w:sz w:val="32"/>
          <w:szCs w:val="32"/>
        </w:rPr>
        <w:t>机关运行经费支出</w:t>
      </w:r>
      <w:r>
        <w:rPr>
          <w:rFonts w:hint="eastAsia" w:ascii="仿宋" w:hAnsi="仿宋" w:eastAsia="仿宋"/>
          <w:color w:val="000000"/>
          <w:sz w:val="32"/>
          <w:szCs w:val="32"/>
          <w:lang w:val="en-US" w:eastAsia="zh-CN"/>
        </w:rPr>
        <w:t>5,106.22万元</w:t>
      </w:r>
      <w:r>
        <w:rPr>
          <w:rFonts w:hint="eastAsia" w:ascii="仿宋" w:hAnsi="仿宋" w:eastAsia="仿宋"/>
          <w:color w:val="auto"/>
          <w:sz w:val="32"/>
          <w:szCs w:val="32"/>
        </w:rPr>
        <w:t>（</w:t>
      </w:r>
      <w:r>
        <w:rPr>
          <w:rFonts w:hint="eastAsia" w:ascii="仿宋" w:hAnsi="仿宋" w:eastAsia="仿宋"/>
          <w:color w:val="auto"/>
          <w:sz w:val="32"/>
          <w:szCs w:val="32"/>
          <w:shd w:val="clear" w:color="auto" w:fill="auto"/>
        </w:rPr>
        <w:t>与部门决算中行政单位和参照公务员法管理的事业单位一般公共预算财政拨款基本支出中公用经费之和保持一致），</w:t>
      </w:r>
      <w:r>
        <w:rPr>
          <w:rFonts w:hint="eastAsia" w:ascii="仿宋" w:hAnsi="仿宋" w:eastAsia="仿宋"/>
          <w:color w:val="auto"/>
          <w:sz w:val="32"/>
          <w:szCs w:val="32"/>
          <w:shd w:val="clear" w:color="auto" w:fill="auto"/>
          <w:lang w:eastAsia="zh-CN"/>
        </w:rPr>
        <w:t>比</w:t>
      </w:r>
      <w:r>
        <w:rPr>
          <w:rFonts w:hint="eastAsia" w:ascii="仿宋" w:hAnsi="仿宋" w:eastAsia="仿宋"/>
          <w:color w:val="auto"/>
          <w:sz w:val="32"/>
          <w:szCs w:val="32"/>
          <w:shd w:val="clear" w:color="auto" w:fill="auto"/>
        </w:rPr>
        <w:t>201</w:t>
      </w:r>
      <w:r>
        <w:rPr>
          <w:rFonts w:hint="eastAsia" w:ascii="仿宋" w:hAnsi="仿宋" w:eastAsia="仿宋"/>
          <w:color w:val="auto"/>
          <w:sz w:val="32"/>
          <w:szCs w:val="32"/>
          <w:shd w:val="clear" w:color="auto" w:fill="auto"/>
          <w:lang w:val="en-US" w:eastAsia="zh-CN"/>
        </w:rPr>
        <w:t>7</w:t>
      </w:r>
      <w:r>
        <w:rPr>
          <w:rFonts w:hint="eastAsia" w:ascii="仿宋" w:hAnsi="仿宋" w:eastAsia="仿宋"/>
          <w:color w:val="auto"/>
          <w:sz w:val="32"/>
          <w:szCs w:val="32"/>
          <w:shd w:val="clear" w:color="auto" w:fill="auto"/>
        </w:rPr>
        <w:t>年增加</w:t>
      </w:r>
      <w:r>
        <w:rPr>
          <w:rFonts w:hint="eastAsia" w:ascii="仿宋" w:hAnsi="仿宋" w:eastAsia="仿宋"/>
          <w:color w:val="auto"/>
          <w:sz w:val="32"/>
          <w:szCs w:val="32"/>
          <w:shd w:val="clear" w:color="auto" w:fill="auto"/>
          <w:lang w:val="en-US" w:eastAsia="zh-CN"/>
        </w:rPr>
        <w:t>586.44</w:t>
      </w:r>
      <w:r>
        <w:rPr>
          <w:rFonts w:hint="eastAsia" w:ascii="仿宋" w:hAnsi="仿宋" w:eastAsia="仿宋"/>
          <w:color w:val="auto"/>
          <w:sz w:val="32"/>
          <w:szCs w:val="32"/>
          <w:shd w:val="clear" w:color="auto" w:fill="auto"/>
        </w:rPr>
        <w:t>万元，增加了</w:t>
      </w:r>
      <w:r>
        <w:rPr>
          <w:rFonts w:hint="eastAsia" w:ascii="仿宋" w:hAnsi="仿宋" w:eastAsia="仿宋"/>
          <w:color w:val="auto"/>
          <w:sz w:val="32"/>
          <w:szCs w:val="32"/>
          <w:shd w:val="clear" w:color="auto" w:fill="auto"/>
          <w:lang w:val="en-US" w:eastAsia="zh-CN"/>
        </w:rPr>
        <w:t>12.97</w:t>
      </w:r>
      <w:r>
        <w:rPr>
          <w:rFonts w:hint="eastAsia" w:ascii="仿宋" w:hAnsi="仿宋" w:eastAsia="仿宋"/>
          <w:color w:val="auto"/>
          <w:sz w:val="32"/>
          <w:szCs w:val="32"/>
          <w:shd w:val="clear" w:color="auto" w:fill="auto"/>
        </w:rPr>
        <w:t>%，主要原因是：</w:t>
      </w:r>
      <w:r>
        <w:rPr>
          <w:rFonts w:hint="eastAsia" w:ascii="仿宋_GB2312" w:eastAsia="仿宋_GB2312" w:cs="Times New Roman"/>
          <w:sz w:val="32"/>
          <w:szCs w:val="32"/>
          <w:lang w:eastAsia="zh-CN"/>
        </w:rPr>
        <w:t>山西省公安厅交通管理局</w:t>
      </w:r>
      <w:r>
        <w:rPr>
          <w:rFonts w:hint="eastAsia" w:ascii="仿宋_GB2312" w:hAnsi="Times New Roman" w:eastAsia="仿宋_GB2312" w:cs="Times New Roman"/>
          <w:sz w:val="32"/>
          <w:szCs w:val="32"/>
        </w:rPr>
        <w:t>2018年度提高公用经费标准</w:t>
      </w:r>
      <w:r>
        <w:rPr>
          <w:rFonts w:hint="eastAsia" w:ascii="仿宋_GB2312" w:eastAsia="仿宋_GB2312" w:cs="Times New Roman"/>
          <w:sz w:val="32"/>
          <w:szCs w:val="32"/>
          <w:lang w:eastAsia="zh-CN"/>
        </w:rPr>
        <w:t>；</w:t>
      </w:r>
      <w:r>
        <w:rPr>
          <w:rFonts w:hint="eastAsia" w:ascii="仿宋" w:hAnsi="仿宋" w:eastAsia="仿宋"/>
          <w:color w:val="auto"/>
          <w:sz w:val="30"/>
          <w:szCs w:val="30"/>
          <w:lang w:val="en-US" w:eastAsia="zh-CN"/>
        </w:rPr>
        <w:t>增加人员，预算基数变大；新办公楼面积增大，取暖方式变更，整体运行费用增大</w:t>
      </w:r>
      <w:r>
        <w:rPr>
          <w:rFonts w:hint="eastAsia" w:ascii="仿宋_GB2312" w:hAnsi="Times New Roman" w:eastAsia="仿宋_GB2312" w:cs="Times New Roman"/>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both"/>
        <w:textAlignment w:val="auto"/>
        <w:rPr>
          <w:rFonts w:hint="eastAsia" w:ascii="仿宋" w:hAnsi="仿宋" w:eastAsia="仿宋"/>
          <w:b/>
          <w:bCs/>
          <w:color w:val="000000"/>
          <w:sz w:val="32"/>
          <w:szCs w:val="32"/>
          <w:lang w:val="en-US" w:eastAsia="zh-CN"/>
        </w:rPr>
      </w:pPr>
      <w:r>
        <w:rPr>
          <w:rFonts w:hint="eastAsia" w:ascii="仿宋" w:hAnsi="仿宋" w:eastAsia="仿宋"/>
          <w:b/>
          <w:bCs/>
          <w:color w:val="000000"/>
          <w:sz w:val="32"/>
          <w:szCs w:val="32"/>
          <w:lang w:val="en-US" w:eastAsia="zh-CN"/>
        </w:rPr>
        <w:t>（二）政府采购情况说明</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both"/>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2018年山西省公安厅交通管理局政府采购支出总额为20,805.81万元，其中：政府采购货物支出15,006.40万元，政府采购工程支出1,248.41万元，政府采购服务支出4,550.99万元。</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3" w:firstLineChars="200"/>
        <w:jc w:val="both"/>
        <w:textAlignment w:val="auto"/>
        <w:rPr>
          <w:rFonts w:ascii="仿宋" w:hAnsi="仿宋" w:eastAsia="仿宋"/>
          <w:b/>
          <w:bCs/>
          <w:color w:val="auto"/>
          <w:sz w:val="32"/>
          <w:szCs w:val="32"/>
        </w:rPr>
      </w:pPr>
      <w:r>
        <w:rPr>
          <w:rFonts w:hint="eastAsia" w:ascii="仿宋" w:hAnsi="仿宋" w:eastAsia="仿宋"/>
          <w:b/>
          <w:bCs/>
          <w:color w:val="auto"/>
          <w:sz w:val="32"/>
          <w:szCs w:val="32"/>
          <w:lang w:eastAsia="zh-CN"/>
        </w:rPr>
        <w:t>（三）</w:t>
      </w:r>
      <w:r>
        <w:rPr>
          <w:rFonts w:hint="eastAsia" w:ascii="仿宋" w:hAnsi="仿宋" w:eastAsia="仿宋"/>
          <w:b/>
          <w:bCs/>
          <w:color w:val="auto"/>
          <w:sz w:val="32"/>
          <w:szCs w:val="32"/>
        </w:rPr>
        <w:t>国有资产占用情况说明</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both"/>
        <w:textAlignment w:val="auto"/>
        <w:rPr>
          <w:rFonts w:ascii="仿宋" w:hAnsi="仿宋" w:eastAsia="仿宋"/>
          <w:color w:val="000000"/>
          <w:sz w:val="32"/>
          <w:szCs w:val="32"/>
        </w:rPr>
      </w:pPr>
      <w:r>
        <w:rPr>
          <w:rFonts w:hint="eastAsia" w:ascii="仿宋" w:hAnsi="仿宋" w:eastAsia="仿宋"/>
          <w:color w:val="000000"/>
          <w:sz w:val="32"/>
          <w:szCs w:val="32"/>
        </w:rPr>
        <w:t>截止</w:t>
      </w:r>
      <w:r>
        <w:rPr>
          <w:rFonts w:hint="eastAsia" w:ascii="仿宋" w:hAnsi="仿宋" w:eastAsia="仿宋"/>
          <w:color w:val="000000"/>
          <w:sz w:val="32"/>
          <w:szCs w:val="32"/>
          <w:lang w:eastAsia="zh-CN"/>
        </w:rPr>
        <w:t>2018</w:t>
      </w:r>
      <w:r>
        <w:rPr>
          <w:rFonts w:hint="eastAsia" w:ascii="仿宋" w:hAnsi="仿宋" w:eastAsia="仿宋"/>
          <w:color w:val="000000"/>
          <w:sz w:val="32"/>
          <w:szCs w:val="32"/>
        </w:rPr>
        <w:t>年12月31日，</w:t>
      </w:r>
      <w:r>
        <w:rPr>
          <w:rFonts w:hint="eastAsia" w:ascii="仿宋" w:hAnsi="仿宋" w:eastAsia="仿宋"/>
          <w:color w:val="000000"/>
          <w:sz w:val="32"/>
          <w:szCs w:val="32"/>
          <w:shd w:val="clear" w:color="auto" w:fill="auto"/>
          <w:lang w:eastAsia="zh-CN"/>
        </w:rPr>
        <w:t>山西省公安厅交通管理局应有车辆</w:t>
      </w:r>
      <w:r>
        <w:rPr>
          <w:rFonts w:hint="eastAsia" w:ascii="仿宋" w:hAnsi="仿宋" w:eastAsia="仿宋"/>
          <w:color w:val="000000"/>
          <w:sz w:val="32"/>
          <w:szCs w:val="32"/>
          <w:shd w:val="clear" w:color="auto" w:fill="auto"/>
          <w:lang w:val="en-US" w:eastAsia="zh-CN"/>
        </w:rPr>
        <w:t>366辆，实际占有情况为357</w:t>
      </w:r>
      <w:r>
        <w:rPr>
          <w:rFonts w:hint="eastAsia" w:ascii="仿宋" w:hAnsi="仿宋" w:eastAsia="仿宋"/>
          <w:color w:val="000000"/>
          <w:sz w:val="32"/>
          <w:szCs w:val="32"/>
          <w:shd w:val="clear" w:color="auto" w:fill="auto"/>
        </w:rPr>
        <w:t>辆</w:t>
      </w:r>
      <w:r>
        <w:rPr>
          <w:rFonts w:hint="eastAsia" w:ascii="仿宋" w:hAnsi="仿宋" w:eastAsia="仿宋"/>
          <w:color w:val="000000"/>
          <w:sz w:val="32"/>
          <w:szCs w:val="32"/>
          <w:shd w:val="clear" w:color="auto" w:fill="auto"/>
          <w:lang w:eastAsia="zh-CN"/>
        </w:rPr>
        <w:t>，报废</w:t>
      </w:r>
      <w:r>
        <w:rPr>
          <w:rFonts w:hint="eastAsia" w:ascii="仿宋" w:hAnsi="仿宋" w:eastAsia="仿宋"/>
          <w:color w:val="000000"/>
          <w:sz w:val="32"/>
          <w:szCs w:val="32"/>
          <w:shd w:val="clear" w:color="auto" w:fill="auto"/>
          <w:lang w:val="en-US" w:eastAsia="zh-CN"/>
        </w:rPr>
        <w:t>9辆</w:t>
      </w:r>
      <w:r>
        <w:rPr>
          <w:rFonts w:hint="eastAsia" w:ascii="仿宋" w:hAnsi="仿宋" w:eastAsia="仿宋"/>
          <w:color w:val="000000"/>
          <w:sz w:val="32"/>
          <w:szCs w:val="32"/>
          <w:shd w:val="clear" w:color="auto" w:fill="auto"/>
          <w:lang w:eastAsia="zh-CN"/>
        </w:rPr>
        <w:t>。按车辆编制划</w:t>
      </w:r>
      <w:r>
        <w:rPr>
          <w:rFonts w:hint="eastAsia" w:ascii="仿宋" w:hAnsi="仿宋" w:eastAsia="仿宋"/>
          <w:color w:val="000000"/>
          <w:sz w:val="32"/>
          <w:szCs w:val="32"/>
          <w:shd w:val="clear" w:color="auto" w:fill="auto"/>
          <w:lang w:val="en-US" w:eastAsia="zh-CN"/>
        </w:rPr>
        <w:t>分为：</w:t>
      </w:r>
      <w:r>
        <w:rPr>
          <w:rFonts w:hint="eastAsia" w:ascii="仿宋" w:hAnsi="仿宋" w:eastAsia="仿宋"/>
          <w:color w:val="000000"/>
          <w:sz w:val="32"/>
          <w:szCs w:val="32"/>
          <w:shd w:val="clear" w:color="auto" w:fill="auto"/>
        </w:rPr>
        <w:t>部级领导干部用车0辆、</w:t>
      </w:r>
      <w:r>
        <w:rPr>
          <w:rFonts w:hint="eastAsia" w:ascii="仿宋" w:hAnsi="仿宋" w:eastAsia="仿宋"/>
          <w:color w:val="000000"/>
          <w:sz w:val="32"/>
          <w:szCs w:val="32"/>
          <w:shd w:val="clear" w:color="auto" w:fill="auto"/>
          <w:lang w:eastAsia="zh-CN"/>
        </w:rPr>
        <w:t>一般公务用车</w:t>
      </w:r>
      <w:r>
        <w:rPr>
          <w:rFonts w:hint="eastAsia" w:ascii="仿宋" w:hAnsi="仿宋" w:eastAsia="仿宋"/>
          <w:color w:val="000000"/>
          <w:sz w:val="32"/>
          <w:szCs w:val="32"/>
          <w:shd w:val="clear" w:color="auto" w:fill="auto"/>
          <w:lang w:val="en-US" w:eastAsia="zh-CN"/>
        </w:rPr>
        <w:t>1辆、</w:t>
      </w:r>
      <w:r>
        <w:rPr>
          <w:rFonts w:hint="eastAsia" w:ascii="仿宋" w:hAnsi="仿宋" w:eastAsia="仿宋"/>
          <w:color w:val="000000"/>
          <w:sz w:val="32"/>
          <w:szCs w:val="32"/>
          <w:shd w:val="clear" w:color="auto" w:fill="auto"/>
        </w:rPr>
        <w:t>一般执勤执法用车</w:t>
      </w:r>
      <w:r>
        <w:rPr>
          <w:rFonts w:hint="eastAsia" w:ascii="仿宋" w:hAnsi="仿宋" w:eastAsia="仿宋"/>
          <w:color w:val="000000"/>
          <w:sz w:val="32"/>
          <w:szCs w:val="32"/>
          <w:shd w:val="clear" w:color="auto" w:fill="auto"/>
          <w:lang w:val="en-US" w:eastAsia="zh-CN"/>
        </w:rPr>
        <w:t>189</w:t>
      </w:r>
      <w:r>
        <w:rPr>
          <w:rFonts w:hint="eastAsia" w:ascii="仿宋" w:hAnsi="仿宋" w:eastAsia="仿宋"/>
          <w:color w:val="000000"/>
          <w:sz w:val="32"/>
          <w:szCs w:val="32"/>
          <w:shd w:val="clear" w:color="auto" w:fill="auto"/>
        </w:rPr>
        <w:t>辆、特种专业技术用车</w:t>
      </w:r>
      <w:r>
        <w:rPr>
          <w:rFonts w:hint="eastAsia" w:ascii="仿宋" w:hAnsi="仿宋" w:eastAsia="仿宋"/>
          <w:color w:val="000000"/>
          <w:sz w:val="32"/>
          <w:szCs w:val="32"/>
          <w:shd w:val="clear" w:color="auto" w:fill="auto"/>
          <w:lang w:val="en-US" w:eastAsia="zh-CN"/>
        </w:rPr>
        <w:t>171</w:t>
      </w:r>
      <w:r>
        <w:rPr>
          <w:rFonts w:hint="eastAsia" w:ascii="仿宋" w:hAnsi="仿宋" w:eastAsia="仿宋"/>
          <w:color w:val="000000"/>
          <w:sz w:val="32"/>
          <w:szCs w:val="32"/>
          <w:shd w:val="clear" w:color="auto" w:fill="auto"/>
        </w:rPr>
        <w:t>辆，其他用车</w:t>
      </w:r>
      <w:r>
        <w:rPr>
          <w:rFonts w:hint="eastAsia" w:ascii="仿宋" w:hAnsi="仿宋" w:eastAsia="仿宋"/>
          <w:color w:val="000000"/>
          <w:sz w:val="32"/>
          <w:szCs w:val="32"/>
          <w:shd w:val="clear" w:color="auto" w:fill="auto"/>
          <w:lang w:val="en-US" w:eastAsia="zh-CN"/>
        </w:rPr>
        <w:t>5</w:t>
      </w:r>
      <w:r>
        <w:rPr>
          <w:rFonts w:hint="eastAsia" w:ascii="仿宋" w:hAnsi="仿宋" w:eastAsia="仿宋"/>
          <w:color w:val="000000"/>
          <w:sz w:val="32"/>
          <w:szCs w:val="32"/>
          <w:shd w:val="clear" w:color="auto" w:fill="auto"/>
        </w:rPr>
        <w:t>辆，其他用车主要是</w:t>
      </w:r>
      <w:r>
        <w:rPr>
          <w:rFonts w:hint="eastAsia" w:ascii="仿宋" w:hAnsi="仿宋" w:eastAsia="仿宋"/>
          <w:color w:val="000000"/>
          <w:sz w:val="32"/>
          <w:szCs w:val="32"/>
          <w:shd w:val="clear" w:color="auto" w:fill="auto"/>
          <w:lang w:eastAsia="zh-CN"/>
        </w:rPr>
        <w:t>实物保障工作用车</w:t>
      </w:r>
      <w:r>
        <w:rPr>
          <w:rFonts w:hint="eastAsia" w:ascii="仿宋" w:hAnsi="仿宋" w:eastAsia="仿宋"/>
          <w:color w:val="000000"/>
          <w:sz w:val="32"/>
          <w:szCs w:val="32"/>
          <w:shd w:val="clear" w:color="auto" w:fill="auto"/>
          <w:lang w:val="en-US" w:eastAsia="zh-CN"/>
        </w:rPr>
        <w:t>2辆，应急公务用车2辆，</w:t>
      </w:r>
      <w:r>
        <w:rPr>
          <w:rFonts w:hint="eastAsia" w:ascii="仿宋" w:hAnsi="仿宋" w:eastAsia="仿宋"/>
          <w:color w:val="000000"/>
          <w:sz w:val="32"/>
          <w:szCs w:val="32"/>
          <w:shd w:val="clear" w:color="auto" w:fill="auto"/>
        </w:rPr>
        <w:t>离休干部用车</w:t>
      </w:r>
      <w:r>
        <w:rPr>
          <w:rFonts w:hint="eastAsia" w:ascii="仿宋" w:hAnsi="仿宋" w:eastAsia="仿宋"/>
          <w:color w:val="000000"/>
          <w:sz w:val="32"/>
          <w:szCs w:val="32"/>
          <w:shd w:val="clear" w:color="auto" w:fill="auto"/>
          <w:lang w:val="en-US" w:eastAsia="zh-CN"/>
        </w:rPr>
        <w:t>1辆。</w:t>
      </w:r>
      <w:r>
        <w:rPr>
          <w:rFonts w:hint="eastAsia" w:ascii="仿宋" w:hAnsi="仿宋" w:eastAsia="仿宋"/>
          <w:color w:val="000000"/>
          <w:sz w:val="32"/>
          <w:szCs w:val="32"/>
          <w:shd w:val="clear" w:color="auto" w:fill="auto"/>
        </w:rPr>
        <w:t>单位价值</w:t>
      </w:r>
      <w:r>
        <w:rPr>
          <w:rFonts w:hint="eastAsia" w:ascii="仿宋" w:hAnsi="仿宋" w:eastAsia="仿宋"/>
          <w:color w:val="000000"/>
          <w:sz w:val="32"/>
          <w:szCs w:val="32"/>
          <w:shd w:val="clear" w:color="auto" w:fill="auto"/>
          <w:lang w:val="en-US" w:eastAsia="zh-CN"/>
        </w:rPr>
        <w:t>1</w:t>
      </w:r>
      <w:r>
        <w:rPr>
          <w:rFonts w:hint="eastAsia" w:ascii="仿宋" w:hAnsi="仿宋" w:eastAsia="仿宋"/>
          <w:color w:val="000000"/>
          <w:sz w:val="32"/>
          <w:szCs w:val="32"/>
          <w:shd w:val="clear" w:color="auto" w:fill="auto"/>
        </w:rPr>
        <w:t>00万元以上大型设备</w:t>
      </w:r>
      <w:r>
        <w:rPr>
          <w:rFonts w:hint="eastAsia" w:ascii="仿宋" w:hAnsi="仿宋" w:eastAsia="仿宋"/>
          <w:color w:val="000000"/>
          <w:sz w:val="32"/>
          <w:szCs w:val="32"/>
          <w:shd w:val="clear" w:color="auto" w:fill="auto"/>
          <w:lang w:val="en-US" w:eastAsia="zh-CN"/>
        </w:rPr>
        <w:t>5</w:t>
      </w:r>
      <w:r>
        <w:rPr>
          <w:rFonts w:hint="eastAsia" w:ascii="仿宋" w:hAnsi="仿宋" w:eastAsia="仿宋"/>
          <w:color w:val="000000"/>
          <w:sz w:val="32"/>
          <w:szCs w:val="32"/>
          <w:shd w:val="clear" w:color="auto" w:fill="auto"/>
        </w:rPr>
        <w:t>套</w:t>
      </w:r>
      <w:r>
        <w:rPr>
          <w:rFonts w:hint="eastAsia" w:ascii="仿宋" w:hAnsi="仿宋" w:eastAsia="仿宋"/>
          <w:color w:val="000000"/>
          <w:sz w:val="32"/>
          <w:szCs w:val="32"/>
          <w:shd w:val="clear" w:color="auto" w:fill="auto"/>
          <w:lang w:eastAsia="zh-CN"/>
        </w:rPr>
        <w:t>，单位价值</w:t>
      </w:r>
      <w:r>
        <w:rPr>
          <w:rFonts w:hint="eastAsia" w:ascii="仿宋" w:hAnsi="仿宋" w:eastAsia="仿宋"/>
          <w:color w:val="000000"/>
          <w:sz w:val="32"/>
          <w:szCs w:val="32"/>
          <w:shd w:val="clear" w:color="auto" w:fill="auto"/>
          <w:lang w:val="en-US" w:eastAsia="zh-CN"/>
        </w:rPr>
        <w:t>50万元以上的通用设备319套</w:t>
      </w:r>
      <w:r>
        <w:rPr>
          <w:rFonts w:hint="eastAsia" w:ascii="仿宋" w:hAnsi="仿宋" w:eastAsia="仿宋"/>
          <w:color w:val="000000"/>
          <w:sz w:val="32"/>
          <w:szCs w:val="32"/>
          <w:shd w:val="clear" w:color="auto" w:fill="auto"/>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b/>
          <w:bCs/>
          <w:color w:val="000000"/>
          <w:sz w:val="32"/>
          <w:szCs w:val="32"/>
          <w:lang w:val="en-US" w:eastAsia="zh-CN"/>
        </w:rPr>
      </w:pPr>
      <w:r>
        <w:rPr>
          <w:rFonts w:hint="eastAsia" w:ascii="仿宋" w:hAnsi="仿宋" w:eastAsia="仿宋"/>
          <w:b/>
          <w:bCs/>
          <w:color w:val="000000"/>
          <w:sz w:val="32"/>
          <w:szCs w:val="32"/>
          <w:lang w:val="en-US" w:eastAsia="zh-CN"/>
        </w:rPr>
        <w:t>（四）预算绩效情况说明</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按照财政要求300万元以上的项目均要设立绩效目标，2018年度，山西省公安厅交通管理局实行绩效目标管理的项目有32个，涉及一般公共预算当年拨款112,861.27万元，年末基本完成预定绩效目标，</w:t>
      </w:r>
      <w:r>
        <w:rPr>
          <w:rFonts w:hint="eastAsia" w:ascii="仿宋_GB2312" w:eastAsia="仿宋_GB2312"/>
          <w:sz w:val="32"/>
          <w:szCs w:val="32"/>
        </w:rPr>
        <w:t>绩效整体自评价结果基本达到良好以上</w:t>
      </w:r>
      <w:r>
        <w:rPr>
          <w:rFonts w:hint="eastAsia" w:ascii="仿宋" w:hAnsi="仿宋" w:eastAsia="仿宋"/>
          <w:color w:val="000000"/>
          <w:sz w:val="32"/>
          <w:szCs w:val="32"/>
          <w:lang w:val="en-US"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643" w:firstLineChars="200"/>
        <w:jc w:val="both"/>
        <w:textAlignment w:val="auto"/>
        <w:rPr>
          <w:rFonts w:ascii="仿宋" w:hAnsi="仿宋" w:eastAsia="仿宋"/>
          <w:b/>
          <w:bCs/>
          <w:color w:val="000000"/>
          <w:sz w:val="32"/>
          <w:szCs w:val="32"/>
        </w:rPr>
      </w:pPr>
      <w:r>
        <w:rPr>
          <w:rFonts w:hint="eastAsia" w:ascii="仿宋" w:hAnsi="仿宋" w:eastAsia="仿宋"/>
          <w:b/>
          <w:bCs/>
          <w:color w:val="000000"/>
          <w:sz w:val="32"/>
          <w:szCs w:val="32"/>
          <w:lang w:eastAsia="zh-CN"/>
        </w:rPr>
        <w:t>（五）</w:t>
      </w:r>
      <w:r>
        <w:rPr>
          <w:rFonts w:hint="eastAsia" w:ascii="仿宋" w:hAnsi="仿宋" w:eastAsia="仿宋"/>
          <w:b/>
          <w:bCs/>
          <w:color w:val="000000"/>
          <w:sz w:val="32"/>
          <w:szCs w:val="32"/>
        </w:rPr>
        <w:t>其他需要说明的情况</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both"/>
        <w:textAlignment w:val="auto"/>
        <w:rPr>
          <w:rFonts w:hint="eastAsia" w:ascii="仿宋" w:hAnsi="仿宋" w:eastAsia="仿宋"/>
          <w:color w:val="000000"/>
          <w:sz w:val="32"/>
          <w:szCs w:val="32"/>
        </w:rPr>
      </w:pPr>
      <w:r>
        <w:rPr>
          <w:rFonts w:hint="eastAsia" w:ascii="仿宋" w:hAnsi="仿宋" w:eastAsia="仿宋"/>
          <w:color w:val="000000"/>
          <w:sz w:val="32"/>
          <w:szCs w:val="32"/>
          <w:lang w:eastAsia="zh-CN"/>
        </w:rPr>
        <w:t>2018</w:t>
      </w:r>
      <w:r>
        <w:rPr>
          <w:rFonts w:hint="eastAsia" w:ascii="仿宋" w:hAnsi="仿宋" w:eastAsia="仿宋"/>
          <w:color w:val="000000"/>
          <w:sz w:val="32"/>
          <w:szCs w:val="32"/>
        </w:rPr>
        <w:t>年</w:t>
      </w:r>
      <w:r>
        <w:rPr>
          <w:rFonts w:hint="eastAsia" w:ascii="仿宋" w:hAnsi="仿宋" w:eastAsia="仿宋"/>
          <w:color w:val="000000"/>
          <w:sz w:val="32"/>
          <w:szCs w:val="32"/>
          <w:lang w:eastAsia="zh-CN"/>
        </w:rPr>
        <w:t>山西省公安厅交通管理局</w:t>
      </w:r>
      <w:r>
        <w:rPr>
          <w:rFonts w:hint="eastAsia" w:ascii="仿宋" w:hAnsi="仿宋" w:eastAsia="仿宋"/>
          <w:color w:val="000000"/>
          <w:sz w:val="32"/>
          <w:szCs w:val="32"/>
        </w:rPr>
        <w:t>没有政府性基金收入，也没有使用政府性基金安排的支出，故公开的</w:t>
      </w:r>
      <w:r>
        <w:rPr>
          <w:rFonts w:hint="eastAsia" w:ascii="仿宋" w:hAnsi="仿宋" w:eastAsia="仿宋"/>
          <w:color w:val="000000"/>
          <w:sz w:val="32"/>
          <w:szCs w:val="32"/>
          <w:lang w:eastAsia="zh-CN"/>
        </w:rPr>
        <w:t>2018</w:t>
      </w:r>
      <w:r>
        <w:rPr>
          <w:rFonts w:hint="eastAsia" w:ascii="仿宋" w:hAnsi="仿宋" w:eastAsia="仿宋"/>
          <w:color w:val="000000"/>
          <w:sz w:val="32"/>
          <w:szCs w:val="32"/>
        </w:rPr>
        <w:t>年政府性基金预算财政拨款收入支出决算表中无数据。</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第四部分  名词解释</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一、财政拨款收入：指单位从同级财政部门取得的财政预算资金。</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二、年初结转和结余：指单位以前年度尚未完成、结转到本年按有关规定继续使用的资金。</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ascii="仿宋" w:hAnsi="仿宋" w:eastAsia="仿宋"/>
          <w:color w:val="000000"/>
          <w:sz w:val="32"/>
          <w:szCs w:val="32"/>
        </w:rPr>
      </w:pPr>
      <w:r>
        <w:rPr>
          <w:rFonts w:hint="eastAsia" w:ascii="仿宋" w:hAnsi="仿宋" w:eastAsia="仿宋"/>
          <w:color w:val="000000"/>
          <w:sz w:val="32"/>
          <w:szCs w:val="32"/>
          <w:lang w:eastAsia="zh-CN"/>
        </w:rPr>
        <w:t>三、</w:t>
      </w:r>
      <w:r>
        <w:rPr>
          <w:rFonts w:hint="eastAsia" w:ascii="仿宋" w:hAnsi="仿宋" w:eastAsia="仿宋"/>
          <w:color w:val="000000"/>
          <w:sz w:val="32"/>
          <w:szCs w:val="32"/>
        </w:rPr>
        <w:t>基本支出：指为保障机构正常运转、完成日常工作任务而发生的人员支出和公用支出。</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both"/>
        <w:textAlignment w:val="auto"/>
        <w:rPr>
          <w:rFonts w:ascii="仿宋" w:hAnsi="仿宋" w:eastAsia="仿宋"/>
          <w:color w:val="000000"/>
          <w:sz w:val="32"/>
          <w:szCs w:val="32"/>
        </w:rPr>
      </w:pPr>
      <w:r>
        <w:rPr>
          <w:rFonts w:hint="eastAsia" w:ascii="仿宋" w:hAnsi="仿宋" w:eastAsia="仿宋"/>
          <w:color w:val="000000"/>
          <w:sz w:val="32"/>
          <w:szCs w:val="32"/>
          <w:lang w:eastAsia="zh-CN"/>
        </w:rPr>
        <w:t>四、</w:t>
      </w:r>
      <w:r>
        <w:rPr>
          <w:rFonts w:hint="eastAsia" w:ascii="仿宋" w:hAnsi="仿宋" w:eastAsia="仿宋"/>
          <w:color w:val="000000"/>
          <w:sz w:val="32"/>
          <w:szCs w:val="32"/>
        </w:rPr>
        <w:t>项目支出：指在基本支出之外为完成特定行政任务和事业发展目标所发生的支出。</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both"/>
        <w:textAlignment w:val="auto"/>
        <w:rPr>
          <w:rFonts w:ascii="仿宋" w:hAnsi="仿宋" w:eastAsia="仿宋"/>
          <w:color w:val="000000"/>
          <w:sz w:val="32"/>
          <w:szCs w:val="32"/>
        </w:rPr>
      </w:pPr>
      <w:r>
        <w:rPr>
          <w:rFonts w:hint="eastAsia" w:ascii="仿宋" w:hAnsi="仿宋" w:eastAsia="仿宋"/>
          <w:color w:val="000000"/>
          <w:sz w:val="32"/>
          <w:szCs w:val="32"/>
          <w:lang w:eastAsia="zh-CN"/>
        </w:rPr>
        <w:t>五、</w:t>
      </w:r>
      <w:r>
        <w:rPr>
          <w:rFonts w:hint="eastAsia" w:ascii="仿宋" w:hAnsi="仿宋" w:eastAsia="仿宋"/>
          <w:color w:val="000000"/>
          <w:sz w:val="32"/>
          <w:szCs w:val="32"/>
        </w:rPr>
        <w:t>“三公”经费：指</w:t>
      </w:r>
      <w:r>
        <w:rPr>
          <w:rFonts w:hint="eastAsia" w:ascii="仿宋" w:hAnsi="仿宋" w:eastAsia="仿宋"/>
          <w:color w:val="000000"/>
          <w:sz w:val="32"/>
          <w:szCs w:val="32"/>
          <w:lang w:eastAsia="zh-CN"/>
        </w:rPr>
        <w:t>省直部门</w:t>
      </w:r>
      <w:r>
        <w:rPr>
          <w:rFonts w:hint="eastAsia" w:ascii="仿宋" w:hAnsi="仿宋" w:eastAsia="仿宋"/>
          <w:color w:val="000000"/>
          <w:sz w:val="32"/>
          <w:szCs w:val="32"/>
        </w:rPr>
        <w:t>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等支出；公务接待费反映单位按规定开支的各类公务接待（含外宾接待）支出。</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both"/>
        <w:textAlignment w:val="auto"/>
        <w:rPr>
          <w:rFonts w:hint="eastAsia" w:ascii="仿宋" w:hAnsi="仿宋" w:eastAsia="仿宋"/>
          <w:color w:val="000000"/>
          <w:sz w:val="32"/>
          <w:szCs w:val="32"/>
        </w:rPr>
      </w:pPr>
      <w:r>
        <w:rPr>
          <w:rFonts w:hint="eastAsia" w:ascii="仿宋" w:hAnsi="仿宋" w:eastAsia="仿宋"/>
          <w:color w:val="000000"/>
          <w:sz w:val="32"/>
          <w:szCs w:val="32"/>
          <w:lang w:eastAsia="zh-CN"/>
        </w:rPr>
        <w:t>六、</w:t>
      </w:r>
      <w:r>
        <w:rPr>
          <w:rFonts w:hint="eastAsia" w:ascii="仿宋" w:hAnsi="仿宋" w:eastAsia="仿宋"/>
          <w:color w:val="000000"/>
          <w:sz w:val="32"/>
          <w:szCs w:val="32"/>
        </w:rPr>
        <w:t>机关运行经费：指行政单位和参照公务员法管理的事业单位使用一般公共预算安排的基本支出中的日常公用经费支出。</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both"/>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七、一般公共服务：反映政府提供一般公共服务的支出。</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both"/>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八、公共安全支出：反映政府维护社会公共安全方面的支出，公共安全支出（公安），反映公安事务及管理支出。</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both"/>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九、社会保障和就业支出：反映政府在社会保障与就业方面的支出。</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both"/>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十、医疗卫生与计划生育支出：反映政府医疗卫生与计划生育管理方面的支出。计划生育事务反映计划生育方面的支出；行政事业单位医疗，反映行政事业单位医疗方面的支出。</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ascii="仿宋" w:hAnsi="仿宋" w:eastAsia="仿宋" w:cs="Arial"/>
          <w:color w:val="00000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00" w:firstLineChars="1500"/>
        <w:jc w:val="both"/>
        <w:textAlignment w:val="auto"/>
        <w:rPr>
          <w:rFonts w:ascii="仿宋" w:hAnsi="仿宋" w:eastAsia="仿宋" w:cs="Arial"/>
          <w:color w:val="000000"/>
          <w:sz w:val="32"/>
          <w:szCs w:val="32"/>
        </w:rPr>
      </w:pPr>
      <w:r>
        <w:rPr>
          <w:rFonts w:hint="eastAsia" w:ascii="仿宋" w:hAnsi="仿宋" w:eastAsia="仿宋" w:cs="Arial"/>
          <w:color w:val="000000"/>
          <w:sz w:val="32"/>
          <w:szCs w:val="32"/>
        </w:rPr>
        <w:t>山西省公安厅交通管理局</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280" w:firstLineChars="1650"/>
        <w:jc w:val="both"/>
        <w:textAlignment w:val="auto"/>
        <w:rPr>
          <w:rFonts w:ascii="仿宋" w:hAnsi="仿宋" w:eastAsia="仿宋" w:cs="Arial"/>
          <w:color w:val="000000"/>
          <w:sz w:val="32"/>
          <w:szCs w:val="32"/>
        </w:rPr>
      </w:pPr>
      <w:r>
        <w:rPr>
          <w:rFonts w:hint="eastAsia" w:ascii="仿宋" w:hAnsi="仿宋" w:eastAsia="仿宋" w:cs="Arial"/>
          <w:color w:val="000000"/>
          <w:sz w:val="32"/>
          <w:szCs w:val="32"/>
          <w:lang w:eastAsia="zh-CN"/>
        </w:rPr>
        <w:t>201</w:t>
      </w:r>
      <w:r>
        <w:rPr>
          <w:rFonts w:hint="eastAsia" w:ascii="仿宋" w:hAnsi="仿宋" w:eastAsia="仿宋" w:cs="Arial"/>
          <w:color w:val="000000"/>
          <w:sz w:val="32"/>
          <w:szCs w:val="32"/>
          <w:lang w:val="en-US" w:eastAsia="zh-CN"/>
        </w:rPr>
        <w:t>9</w:t>
      </w:r>
      <w:r>
        <w:rPr>
          <w:rFonts w:hint="eastAsia" w:ascii="仿宋" w:hAnsi="仿宋" w:eastAsia="仿宋" w:cs="Arial"/>
          <w:color w:val="000000"/>
          <w:sz w:val="32"/>
          <w:szCs w:val="32"/>
        </w:rPr>
        <w:t>年</w:t>
      </w:r>
      <w:r>
        <w:rPr>
          <w:rFonts w:hint="eastAsia" w:ascii="仿宋" w:hAnsi="仿宋" w:eastAsia="仿宋" w:cs="Arial"/>
          <w:color w:val="000000"/>
          <w:sz w:val="32"/>
          <w:szCs w:val="32"/>
          <w:lang w:val="en-US" w:eastAsia="zh-CN"/>
        </w:rPr>
        <w:t>9</w:t>
      </w:r>
      <w:r>
        <w:rPr>
          <w:rFonts w:hint="eastAsia" w:ascii="仿宋" w:hAnsi="仿宋" w:eastAsia="仿宋" w:cs="Arial"/>
          <w:color w:val="000000"/>
          <w:sz w:val="32"/>
          <w:szCs w:val="32"/>
        </w:rPr>
        <w:t>月</w:t>
      </w:r>
      <w:r>
        <w:rPr>
          <w:rFonts w:hint="eastAsia" w:ascii="仿宋" w:hAnsi="仿宋" w:eastAsia="仿宋" w:cs="Arial"/>
          <w:color w:val="000000"/>
          <w:sz w:val="32"/>
          <w:szCs w:val="32"/>
          <w:lang w:val="en-US" w:eastAsia="zh-CN"/>
        </w:rPr>
        <w:t>3</w:t>
      </w:r>
      <w:r>
        <w:rPr>
          <w:rFonts w:hint="eastAsia" w:ascii="仿宋" w:hAnsi="仿宋" w:eastAsia="仿宋" w:cs="Arial"/>
          <w:color w:val="000000"/>
          <w:sz w:val="32"/>
          <w:szCs w:val="32"/>
        </w:rPr>
        <w:t>日</w:t>
      </w:r>
    </w:p>
    <w:sectPr>
      <w:footerReference r:id="rId3" w:type="default"/>
      <w:pgSz w:w="11906" w:h="16838"/>
      <w:pgMar w:top="1440" w:right="170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t>1</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822B7"/>
    <w:multiLevelType w:val="singleLevel"/>
    <w:tmpl w:val="598822B7"/>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DF5"/>
    <w:rsid w:val="00056671"/>
    <w:rsid w:val="000B0334"/>
    <w:rsid w:val="000D2806"/>
    <w:rsid w:val="001166F8"/>
    <w:rsid w:val="00121F2C"/>
    <w:rsid w:val="0018228B"/>
    <w:rsid w:val="00234A29"/>
    <w:rsid w:val="00275217"/>
    <w:rsid w:val="00367433"/>
    <w:rsid w:val="00407207"/>
    <w:rsid w:val="004B67E7"/>
    <w:rsid w:val="00564070"/>
    <w:rsid w:val="005C3291"/>
    <w:rsid w:val="005C6C7E"/>
    <w:rsid w:val="006242BC"/>
    <w:rsid w:val="0064682B"/>
    <w:rsid w:val="0068354B"/>
    <w:rsid w:val="007221C4"/>
    <w:rsid w:val="007949EC"/>
    <w:rsid w:val="007D32B9"/>
    <w:rsid w:val="00887117"/>
    <w:rsid w:val="0089565E"/>
    <w:rsid w:val="008C771C"/>
    <w:rsid w:val="009B22FD"/>
    <w:rsid w:val="009B36B8"/>
    <w:rsid w:val="009F1B8F"/>
    <w:rsid w:val="00A41245"/>
    <w:rsid w:val="00A71215"/>
    <w:rsid w:val="00B25B45"/>
    <w:rsid w:val="00B66E78"/>
    <w:rsid w:val="00B733AC"/>
    <w:rsid w:val="00B85DF5"/>
    <w:rsid w:val="00C056F0"/>
    <w:rsid w:val="00CB01EB"/>
    <w:rsid w:val="00D05322"/>
    <w:rsid w:val="00D07E8C"/>
    <w:rsid w:val="00EF0CA1"/>
    <w:rsid w:val="00F30BFE"/>
    <w:rsid w:val="00F90215"/>
    <w:rsid w:val="00F920EC"/>
    <w:rsid w:val="00FE3CC1"/>
    <w:rsid w:val="030B30A6"/>
    <w:rsid w:val="060231A3"/>
    <w:rsid w:val="06862E82"/>
    <w:rsid w:val="09320CE2"/>
    <w:rsid w:val="0B702245"/>
    <w:rsid w:val="0D336F9A"/>
    <w:rsid w:val="0E925194"/>
    <w:rsid w:val="0F7A7A6E"/>
    <w:rsid w:val="103E2FDE"/>
    <w:rsid w:val="12C11CBF"/>
    <w:rsid w:val="133E15E4"/>
    <w:rsid w:val="15382167"/>
    <w:rsid w:val="161E3256"/>
    <w:rsid w:val="17681E19"/>
    <w:rsid w:val="19C62050"/>
    <w:rsid w:val="1C0977C8"/>
    <w:rsid w:val="1CD23A0E"/>
    <w:rsid w:val="2B2E48DE"/>
    <w:rsid w:val="2FD322D7"/>
    <w:rsid w:val="325F3E2F"/>
    <w:rsid w:val="33F361DF"/>
    <w:rsid w:val="345A1699"/>
    <w:rsid w:val="34A71942"/>
    <w:rsid w:val="354A0ABF"/>
    <w:rsid w:val="359A7494"/>
    <w:rsid w:val="37665AF7"/>
    <w:rsid w:val="3FEA5138"/>
    <w:rsid w:val="42565263"/>
    <w:rsid w:val="42AB3266"/>
    <w:rsid w:val="43877381"/>
    <w:rsid w:val="44F87228"/>
    <w:rsid w:val="48F8576C"/>
    <w:rsid w:val="4BCE2BDB"/>
    <w:rsid w:val="4C6B5157"/>
    <w:rsid w:val="53EC192B"/>
    <w:rsid w:val="544971FA"/>
    <w:rsid w:val="54FE1E79"/>
    <w:rsid w:val="56A30848"/>
    <w:rsid w:val="5A765395"/>
    <w:rsid w:val="5BA56787"/>
    <w:rsid w:val="5CAA6290"/>
    <w:rsid w:val="5F725F84"/>
    <w:rsid w:val="611B5D97"/>
    <w:rsid w:val="645606FB"/>
    <w:rsid w:val="647962A2"/>
    <w:rsid w:val="66FE031F"/>
    <w:rsid w:val="6D034D08"/>
    <w:rsid w:val="730F4A4C"/>
    <w:rsid w:val="732A6B03"/>
    <w:rsid w:val="73F40A8A"/>
    <w:rsid w:val="7460678A"/>
    <w:rsid w:val="74740E4B"/>
    <w:rsid w:val="75CB04E4"/>
    <w:rsid w:val="78671623"/>
    <w:rsid w:val="7BB8615C"/>
    <w:rsid w:val="7BC36AC1"/>
    <w:rsid w:val="7BF018A0"/>
    <w:rsid w:val="7FF675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99"/>
    <w:rPr>
      <w:kern w:val="2"/>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收入决算情况</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财政拨款收入</c:v>
                </c:pt>
              </c:strCache>
            </c:strRef>
          </c:cat>
          <c:val>
            <c:numRef>
              <c:f>Sheet1!$B$2</c:f>
              <c:numCache>
                <c:formatCode>General</c:formatCode>
                <c:ptCount val="1"/>
                <c:pt idx="0">
                  <c:v>64858.33</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noFill/>
    <a:ln w="9525" cap="flat" cmpd="sng" algn="ctr">
      <a:no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支出决算情况</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26592.82</c:v>
                </c:pt>
                <c:pt idx="1">
                  <c:v>29325.05</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263</Words>
  <Characters>1500</Characters>
  <Lines>12</Lines>
  <Paragraphs>3</Paragraphs>
  <TotalTime>36</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2016-08-17T07:53:00Z</dcterms:created>
  <dc:creator>lenovo</dc:creator>
  <cp:lastModifiedBy>a</cp:lastModifiedBy>
  <cp:lastPrinted>2019-09-19T00:32:24Z</cp:lastPrinted>
  <dcterms:modified xsi:type="dcterms:W3CDTF">2019-09-19T00:34:29Z</dcterms:modified>
  <dc:title>山西省公安厅交通管理局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